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20105B" w:rsidRDefault="004841F9" w:rsidP="004841F9">
      <w:pPr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4841F9" w:rsidRPr="0020105B" w:rsidRDefault="004841F9" w:rsidP="004841F9">
      <w:pPr>
        <w:jc w:val="center"/>
        <w:rPr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20105B">
        <w:rPr>
          <w:noProof/>
          <w:color w:val="4A442A"/>
          <w:sz w:val="36"/>
          <w:szCs w:val="36"/>
        </w:rPr>
        <w:t xml:space="preserve"> </w:t>
      </w:r>
    </w:p>
    <w:p w:rsidR="004841F9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841F9" w:rsidRPr="0020105B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</w:t>
      </w:r>
      <w:r w:rsidR="00DF0E63">
        <w:rPr>
          <w:b/>
          <w:bCs/>
          <w:sz w:val="24"/>
          <w:szCs w:val="24"/>
        </w:rPr>
        <w:t>7 дека</w:t>
      </w:r>
      <w:r>
        <w:rPr>
          <w:b/>
          <w:bCs/>
          <w:sz w:val="24"/>
          <w:szCs w:val="24"/>
        </w:rPr>
        <w:t>бря 2014г</w:t>
      </w:r>
      <w:r w:rsidRPr="0087643D">
        <w:rPr>
          <w:b/>
          <w:bCs/>
          <w:sz w:val="24"/>
          <w:szCs w:val="24"/>
        </w:rPr>
        <w:t xml:space="preserve">    №</w:t>
      </w:r>
      <w:r>
        <w:rPr>
          <w:b/>
          <w:bCs/>
          <w:sz w:val="24"/>
          <w:szCs w:val="24"/>
        </w:rPr>
        <w:t xml:space="preserve"> </w:t>
      </w:r>
      <w:r w:rsidR="00164208">
        <w:rPr>
          <w:b/>
          <w:bCs/>
          <w:sz w:val="24"/>
          <w:szCs w:val="24"/>
        </w:rPr>
        <w:t>05/13</w:t>
      </w:r>
      <w:r>
        <w:rPr>
          <w:b/>
          <w:bCs/>
          <w:sz w:val="24"/>
          <w:szCs w:val="24"/>
        </w:rPr>
        <w:t xml:space="preserve"> </w:t>
      </w:r>
    </w:p>
    <w:p w:rsidR="009E2E0C" w:rsidRDefault="009E2E0C" w:rsidP="004841F9">
      <w:pPr>
        <w:rPr>
          <w:b/>
          <w:bCs/>
          <w:sz w:val="24"/>
          <w:szCs w:val="24"/>
        </w:rPr>
      </w:pPr>
    </w:p>
    <w:p w:rsidR="004841F9" w:rsidRPr="0087643D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tabs>
          <w:tab w:val="left" w:pos="4820"/>
        </w:tabs>
        <w:ind w:right="4976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взаимодействии с прокуратурой Троицкого административного округа</w:t>
      </w:r>
      <w:r>
        <w:rPr>
          <w:b/>
          <w:i/>
          <w:sz w:val="28"/>
          <w:szCs w:val="28"/>
        </w:rPr>
        <w:t xml:space="preserve"> </w:t>
      </w:r>
    </w:p>
    <w:p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eastAsiaTheme="minorHAnsi" w:hAnsi="Times New Roman" w:cs="Times New Roman"/>
          <w:lang w:eastAsia="en-US"/>
        </w:rPr>
        <w:t xml:space="preserve">федеральных законов от 17 января 1992 года № 2202-1 «О прокуратуре Российской Федерации», от 17 июля 2009 года № 172-ФЗ «Об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антикоррупционной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экспертизе нормативных правовых актов и проектов нормативных правовых актов» </w:t>
      </w: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:rsidR="004841F9" w:rsidRDefault="004841F9" w:rsidP="004841F9">
      <w:pPr>
        <w:pStyle w:val="a3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Совет депутатов поселения Вороновское  решил</w:t>
      </w:r>
      <w:r>
        <w:rPr>
          <w:rFonts w:ascii="Times New Roman" w:hAnsi="Times New Roman"/>
        </w:rPr>
        <w:t>:</w:t>
      </w:r>
    </w:p>
    <w:p w:rsidR="004841F9" w:rsidRP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:rsidR="004841F9" w:rsidRPr="009E2E0C" w:rsidRDefault="004841F9" w:rsidP="004841F9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Совету депутатов поселения Вороновское,  Администрации </w:t>
      </w:r>
      <w:r w:rsidRPr="004841F9">
        <w:rPr>
          <w:rFonts w:ascii="Times New Roman" w:hAnsi="Times New Roman" w:cs="Times New Roman"/>
        </w:rPr>
        <w:t>поселения Вор</w:t>
      </w:r>
      <w:r>
        <w:rPr>
          <w:rFonts w:ascii="Times New Roman" w:hAnsi="Times New Roman" w:cs="Times New Roman"/>
        </w:rPr>
        <w:t>о</w:t>
      </w:r>
      <w:r w:rsidRPr="004841F9">
        <w:rPr>
          <w:rFonts w:ascii="Times New Roman" w:hAnsi="Times New Roman" w:cs="Times New Roman"/>
        </w:rPr>
        <w:t>новское</w:t>
      </w:r>
      <w:r>
        <w:rPr>
          <w:rFonts w:ascii="Times New Roman" w:hAnsi="Times New Roman" w:cs="Times New Roman"/>
        </w:rPr>
        <w:t xml:space="preserve"> обеспечить направление в </w:t>
      </w:r>
      <w:r w:rsidRPr="004841F9">
        <w:rPr>
          <w:rFonts w:ascii="Times New Roman" w:hAnsi="Times New Roman" w:cs="Times New Roman"/>
        </w:rPr>
        <w:t>прокуратуру Троицкого административного округа</w:t>
      </w:r>
      <w:r>
        <w:rPr>
          <w:rFonts w:ascii="Times New Roman" w:hAnsi="Times New Roman" w:cs="Times New Roman"/>
        </w:rPr>
        <w:t xml:space="preserve"> проекты нормативных правовых актов, принимаемых органами местного самоуправления,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7 дней до дня принятия нормативного правового акта на бумажном носителе, а также по электронной почте, предоставленной </w:t>
      </w:r>
      <w:r w:rsidR="009E2E0C">
        <w:rPr>
          <w:rFonts w:ascii="Times New Roman" w:hAnsi="Times New Roman" w:cs="Times New Roman"/>
        </w:rPr>
        <w:t>прокуратурой</w:t>
      </w:r>
      <w:r w:rsidR="009E2E0C" w:rsidRPr="009E2E0C">
        <w:rPr>
          <w:rFonts w:ascii="Times New Roman" w:hAnsi="Times New Roman" w:cs="Times New Roman"/>
        </w:rPr>
        <w:t xml:space="preserve"> Троицкого административного округа.</w:t>
      </w:r>
      <w:r w:rsidRPr="009E2E0C">
        <w:rPr>
          <w:rFonts w:ascii="Times New Roman" w:hAnsi="Times New Roman" w:cs="Times New Roman"/>
        </w:rPr>
        <w:t>.</w:t>
      </w:r>
    </w:p>
    <w:p w:rsidR="004841F9" w:rsidRDefault="004841F9" w:rsidP="004841F9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4841F9" w:rsidRDefault="004841F9" w:rsidP="004841F9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копию настоящего решения в </w:t>
      </w:r>
      <w:r w:rsidR="006D3F27" w:rsidRPr="006D3F27">
        <w:rPr>
          <w:rFonts w:ascii="Times New Roman" w:hAnsi="Times New Roman" w:cs="Times New Roman"/>
        </w:rPr>
        <w:t>прокуратуру Троицкого административного округа</w:t>
      </w:r>
      <w:r w:rsidR="006D3F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в течение 3 дней со дня его принятия.</w:t>
      </w:r>
    </w:p>
    <w:p w:rsidR="004841F9" w:rsidRDefault="004841F9" w:rsidP="006D3F27">
      <w:pPr>
        <w:pStyle w:val="a3"/>
        <w:ind w:firstLine="7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</w:t>
      </w:r>
      <w:r w:rsidR="006D3F27">
        <w:rPr>
          <w:rFonts w:ascii="Times New Roman" w:hAnsi="Times New Roman" w:cs="Times New Roman"/>
        </w:rPr>
        <w:t>оставляю за собой.</w:t>
      </w:r>
    </w:p>
    <w:p w:rsidR="004841F9" w:rsidRDefault="004841F9" w:rsidP="004841F9">
      <w:pPr>
        <w:rPr>
          <w:b/>
          <w:sz w:val="28"/>
          <w:szCs w:val="28"/>
        </w:rPr>
      </w:pPr>
    </w:p>
    <w:p w:rsidR="004841F9" w:rsidRDefault="004841F9" w:rsidP="004841F9">
      <w:pPr>
        <w:rPr>
          <w:b/>
          <w:sz w:val="28"/>
          <w:szCs w:val="28"/>
        </w:rPr>
      </w:pPr>
    </w:p>
    <w:p w:rsidR="004841F9" w:rsidRDefault="006D3F27" w:rsidP="004841F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Вороновское                                              М.К. Исаев</w:t>
      </w:r>
    </w:p>
    <w:p w:rsidR="009921C4" w:rsidRDefault="009921C4"/>
    <w:sectPr w:rsidR="009921C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1F9"/>
    <w:rsid w:val="000F5A5A"/>
    <w:rsid w:val="00164208"/>
    <w:rsid w:val="00374273"/>
    <w:rsid w:val="004841F9"/>
    <w:rsid w:val="006D3F27"/>
    <w:rsid w:val="009921C4"/>
    <w:rsid w:val="009E2E0C"/>
    <w:rsid w:val="00D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6</cp:revision>
  <cp:lastPrinted>2014-12-18T09:39:00Z</cp:lastPrinted>
  <dcterms:created xsi:type="dcterms:W3CDTF">2014-11-06T11:26:00Z</dcterms:created>
  <dcterms:modified xsi:type="dcterms:W3CDTF">2014-12-18T09:39:00Z</dcterms:modified>
</cp:coreProperties>
</file>