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6E6B" w14:textId="42241D61" w:rsidR="00A21419" w:rsidRPr="00CD0D4F" w:rsidRDefault="00A21419" w:rsidP="00503FAA">
      <w:pPr>
        <w:spacing w:before="240"/>
        <w:rPr>
          <w:rFonts w:ascii="Times New Roman" w:hAnsi="Times New Roman" w:cs="Times New Roman"/>
          <w:i/>
          <w:sz w:val="28"/>
          <w:szCs w:val="28"/>
        </w:rPr>
      </w:pPr>
      <w:r w:rsidRPr="00CD0D4F">
        <w:rPr>
          <w:rFonts w:ascii="Times New Roman" w:hAnsi="Times New Roman" w:cs="Times New Roman"/>
          <w:i/>
          <w:sz w:val="28"/>
          <w:szCs w:val="28"/>
        </w:rPr>
        <w:t xml:space="preserve">Информация подлежит размещению </w:t>
      </w:r>
      <w:r w:rsidR="00A749B0">
        <w:rPr>
          <w:rFonts w:ascii="Times New Roman" w:hAnsi="Times New Roman" w:cs="Times New Roman"/>
          <w:i/>
          <w:sz w:val="28"/>
          <w:szCs w:val="28"/>
        </w:rPr>
        <w:t xml:space="preserve">на </w:t>
      </w:r>
      <w:r w:rsidRPr="00CD0D4F">
        <w:rPr>
          <w:rFonts w:ascii="Times New Roman" w:hAnsi="Times New Roman" w:cs="Times New Roman"/>
          <w:i/>
          <w:sz w:val="28"/>
          <w:szCs w:val="28"/>
        </w:rPr>
        <w:t>официальных сайт</w:t>
      </w:r>
      <w:r w:rsidR="00A749B0">
        <w:rPr>
          <w:rFonts w:ascii="Times New Roman" w:hAnsi="Times New Roman" w:cs="Times New Roman"/>
          <w:i/>
          <w:sz w:val="28"/>
          <w:szCs w:val="28"/>
        </w:rPr>
        <w:t>ах (</w:t>
      </w:r>
      <w:r w:rsidR="00A749B0" w:rsidRPr="00CD0D4F">
        <w:rPr>
          <w:rFonts w:ascii="Times New Roman" w:hAnsi="Times New Roman" w:cs="Times New Roman"/>
          <w:i/>
          <w:sz w:val="28"/>
          <w:szCs w:val="28"/>
        </w:rPr>
        <w:t>в разделе «Новости</w:t>
      </w:r>
      <w:r w:rsidR="00A749B0">
        <w:rPr>
          <w:rFonts w:ascii="Times New Roman" w:hAnsi="Times New Roman" w:cs="Times New Roman"/>
          <w:i/>
          <w:sz w:val="28"/>
          <w:szCs w:val="28"/>
        </w:rPr>
        <w:t>)</w:t>
      </w:r>
      <w:r w:rsidRPr="00CD0D4F">
        <w:rPr>
          <w:rFonts w:ascii="Times New Roman" w:hAnsi="Times New Roman" w:cs="Times New Roman"/>
          <w:i/>
          <w:sz w:val="28"/>
          <w:szCs w:val="28"/>
        </w:rPr>
        <w:t xml:space="preserve"> участников межведомственного взаимодействия, определенных Регламентом межведомственного взаимодействия, связанного с направлением информации об объектах осуществления торговли, размещенных на территории города Москвы, в Департамент экономической политики и развития города Москвы, утвержденн</w:t>
      </w:r>
      <w:r w:rsidR="00A749B0">
        <w:rPr>
          <w:rFonts w:ascii="Times New Roman" w:hAnsi="Times New Roman" w:cs="Times New Roman"/>
          <w:i/>
          <w:sz w:val="28"/>
          <w:szCs w:val="28"/>
        </w:rPr>
        <w:t>ым</w:t>
      </w:r>
      <w:r w:rsidRPr="00CD0D4F">
        <w:rPr>
          <w:rFonts w:ascii="Times New Roman" w:hAnsi="Times New Roman" w:cs="Times New Roman"/>
          <w:i/>
          <w:sz w:val="28"/>
          <w:szCs w:val="28"/>
        </w:rPr>
        <w:t xml:space="preserve"> приказом Департамента экономической политики и развития города Москвы от 22.12.2017 № 305-ПР.</w:t>
      </w:r>
    </w:p>
    <w:p w14:paraId="568DBA23" w14:textId="0C21A577" w:rsidR="00A21419" w:rsidRPr="00F1602D" w:rsidRDefault="00A21419" w:rsidP="00A21419">
      <w:pPr>
        <w:rPr>
          <w:rFonts w:ascii="Times New Roman" w:hAnsi="Times New Roman" w:cs="Times New Roman"/>
          <w:b/>
          <w:sz w:val="28"/>
          <w:szCs w:val="28"/>
        </w:rPr>
      </w:pPr>
      <w:r w:rsidRPr="00F1602D">
        <w:rPr>
          <w:rFonts w:ascii="Times New Roman" w:hAnsi="Times New Roman" w:cs="Times New Roman"/>
          <w:b/>
          <w:sz w:val="28"/>
          <w:szCs w:val="28"/>
        </w:rPr>
        <w:t>Вниманию плат</w:t>
      </w:r>
      <w:bookmarkStart w:id="0" w:name="_GoBack"/>
      <w:bookmarkEnd w:id="0"/>
      <w:r w:rsidRPr="00F1602D">
        <w:rPr>
          <w:rFonts w:ascii="Times New Roman" w:hAnsi="Times New Roman" w:cs="Times New Roman"/>
          <w:b/>
          <w:sz w:val="28"/>
          <w:szCs w:val="28"/>
        </w:rPr>
        <w:t>ельщиков торгового сбора (организаций и индивидуальных предпринимателей)</w:t>
      </w:r>
      <w:r w:rsidR="00E8589B">
        <w:rPr>
          <w:rFonts w:ascii="Times New Roman" w:hAnsi="Times New Roman" w:cs="Times New Roman"/>
          <w:b/>
          <w:sz w:val="28"/>
          <w:szCs w:val="28"/>
        </w:rPr>
        <w:t>.</w:t>
      </w:r>
    </w:p>
    <w:p w14:paraId="01C34E63" w14:textId="07719E87" w:rsidR="00A21419" w:rsidRPr="00F1602D" w:rsidRDefault="00A21419" w:rsidP="00A21419">
      <w:pPr>
        <w:rPr>
          <w:rFonts w:ascii="Times New Roman" w:hAnsi="Times New Roman" w:cs="Times New Roman"/>
          <w:b/>
          <w:sz w:val="28"/>
          <w:szCs w:val="28"/>
        </w:rPr>
      </w:pPr>
      <w:r w:rsidRPr="00F1602D">
        <w:rPr>
          <w:rFonts w:ascii="Times New Roman" w:hAnsi="Times New Roman" w:cs="Times New Roman"/>
          <w:b/>
          <w:sz w:val="28"/>
          <w:szCs w:val="28"/>
        </w:rPr>
        <w:t>Уважаемые плательщики торгового сбора!</w:t>
      </w:r>
    </w:p>
    <w:p w14:paraId="4DBC36BC" w14:textId="3EF732C2" w:rsidR="00A21419" w:rsidRDefault="00A21419" w:rsidP="00A21419">
      <w:pPr>
        <w:jc w:val="both"/>
        <w:rPr>
          <w:rFonts w:asciiTheme="majorHAnsi" w:eastAsiaTheme="majorEastAsia" w:hAnsi="Arial Narrow" w:cstheme="majorBidi"/>
          <w:b/>
          <w:bCs/>
          <w:color w:val="44546A" w:themeColor="text2"/>
          <w:kern w:val="24"/>
          <w:sz w:val="28"/>
          <w:szCs w:val="28"/>
        </w:rPr>
      </w:pPr>
      <w:r w:rsidRPr="00C46A45">
        <w:rPr>
          <w:rFonts w:ascii="Times New Roman" w:hAnsi="Times New Roman" w:cs="Times New Roman"/>
          <w:color w:val="000000" w:themeColor="text1"/>
          <w:sz w:val="28"/>
          <w:szCs w:val="28"/>
        </w:rPr>
        <w:t xml:space="preserve">С </w:t>
      </w:r>
      <w:r w:rsidRPr="004E0594">
        <w:rPr>
          <w:rFonts w:ascii="Times New Roman" w:hAnsi="Times New Roman" w:cs="Times New Roman"/>
          <w:b/>
          <w:color w:val="000000" w:themeColor="text1"/>
          <w:sz w:val="28"/>
          <w:szCs w:val="28"/>
        </w:rPr>
        <w:t>1 июля 2019 года</w:t>
      </w:r>
      <w:r w:rsidRPr="00C46A45">
        <w:rPr>
          <w:rFonts w:ascii="Times New Roman" w:hAnsi="Times New Roman" w:cs="Times New Roman"/>
          <w:color w:val="000000" w:themeColor="text1"/>
          <w:sz w:val="28"/>
          <w:szCs w:val="28"/>
        </w:rPr>
        <w:t xml:space="preserve"> </w:t>
      </w:r>
      <w:hyperlink r:id="rId4" w:history="1">
        <w:r w:rsidRPr="00C46A45">
          <w:rPr>
            <w:rFonts w:ascii="Times New Roman" w:hAnsi="Times New Roman" w:cs="Times New Roman"/>
            <w:color w:val="000000" w:themeColor="text1"/>
            <w:sz w:val="28"/>
            <w:szCs w:val="28"/>
          </w:rPr>
          <w:t>вступают</w:t>
        </w:r>
      </w:hyperlink>
      <w:r w:rsidRPr="00C46A45">
        <w:rPr>
          <w:rFonts w:ascii="Times New Roman" w:hAnsi="Times New Roman" w:cs="Times New Roman"/>
          <w:color w:val="000000" w:themeColor="text1"/>
          <w:sz w:val="28"/>
          <w:szCs w:val="28"/>
        </w:rPr>
        <w:t xml:space="preserve"> в силу изменения, внесенные </w:t>
      </w:r>
      <w:hyperlink r:id="rId5" w:history="1">
        <w:r w:rsidRPr="00C46A45">
          <w:rPr>
            <w:rFonts w:ascii="Times New Roman" w:hAnsi="Times New Roman" w:cs="Times New Roman"/>
            <w:color w:val="000000" w:themeColor="text1"/>
            <w:sz w:val="28"/>
            <w:szCs w:val="28"/>
          </w:rPr>
          <w:t>Законом</w:t>
        </w:r>
      </w:hyperlink>
      <w:r w:rsidRPr="00C46A45">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орода</w:t>
      </w:r>
      <w:r w:rsidRPr="00C46A45">
        <w:rPr>
          <w:rFonts w:ascii="Times New Roman" w:hAnsi="Times New Roman" w:cs="Times New Roman"/>
          <w:color w:val="000000" w:themeColor="text1"/>
          <w:sz w:val="28"/>
          <w:szCs w:val="28"/>
        </w:rPr>
        <w:t xml:space="preserve"> Москвы от 26.12.2018 № 36, </w:t>
      </w:r>
      <w:r w:rsidRPr="00C46A45">
        <w:rPr>
          <w:rFonts w:ascii="Times New Roman" w:hAnsi="Times New Roman" w:cs="Times New Roman"/>
          <w:bCs/>
          <w:color w:val="000000" w:themeColor="text1"/>
          <w:sz w:val="28"/>
          <w:szCs w:val="28"/>
        </w:rPr>
        <w:t>в статью 2 Закона города Москвы от 17</w:t>
      </w:r>
      <w:r w:rsidR="00A749B0">
        <w:rPr>
          <w:rFonts w:ascii="Times New Roman" w:hAnsi="Times New Roman" w:cs="Times New Roman"/>
          <w:bCs/>
          <w:color w:val="000000" w:themeColor="text1"/>
          <w:sz w:val="28"/>
          <w:szCs w:val="28"/>
        </w:rPr>
        <w:t>.12.</w:t>
      </w:r>
      <w:r w:rsidRPr="00C46A45">
        <w:rPr>
          <w:rFonts w:ascii="Times New Roman" w:hAnsi="Times New Roman" w:cs="Times New Roman"/>
          <w:bCs/>
          <w:color w:val="000000" w:themeColor="text1"/>
          <w:sz w:val="28"/>
          <w:szCs w:val="28"/>
        </w:rPr>
        <w:t xml:space="preserve">2014 </w:t>
      </w:r>
      <w:r>
        <w:rPr>
          <w:rFonts w:ascii="Times New Roman" w:hAnsi="Times New Roman" w:cs="Times New Roman"/>
          <w:bCs/>
          <w:color w:val="000000" w:themeColor="text1"/>
          <w:sz w:val="28"/>
          <w:szCs w:val="28"/>
        </w:rPr>
        <w:t>№</w:t>
      </w:r>
      <w:r w:rsidRPr="00C46A45">
        <w:rPr>
          <w:rFonts w:ascii="Times New Roman" w:hAnsi="Times New Roman" w:cs="Times New Roman"/>
          <w:bCs/>
          <w:color w:val="000000" w:themeColor="text1"/>
          <w:sz w:val="28"/>
          <w:szCs w:val="28"/>
        </w:rPr>
        <w:t xml:space="preserve"> 62 </w:t>
      </w:r>
      <w:r>
        <w:rPr>
          <w:rFonts w:ascii="Times New Roman" w:hAnsi="Times New Roman" w:cs="Times New Roman"/>
          <w:bCs/>
          <w:color w:val="000000" w:themeColor="text1"/>
          <w:sz w:val="28"/>
          <w:szCs w:val="28"/>
        </w:rPr>
        <w:t>«</w:t>
      </w:r>
      <w:r w:rsidRPr="00C46A45">
        <w:rPr>
          <w:rFonts w:ascii="Times New Roman" w:hAnsi="Times New Roman" w:cs="Times New Roman"/>
          <w:bCs/>
          <w:color w:val="000000" w:themeColor="text1"/>
          <w:sz w:val="28"/>
          <w:szCs w:val="28"/>
        </w:rPr>
        <w:t>О торговом сборе</w:t>
      </w:r>
      <w:r>
        <w:rPr>
          <w:rFonts w:ascii="Times New Roman" w:hAnsi="Times New Roman" w:cs="Times New Roman"/>
          <w:bCs/>
          <w:color w:val="000000" w:themeColor="text1"/>
          <w:sz w:val="28"/>
          <w:szCs w:val="28"/>
        </w:rPr>
        <w:t>».</w:t>
      </w:r>
      <w:r w:rsidRPr="00C46A45">
        <w:rPr>
          <w:rFonts w:asciiTheme="majorHAnsi" w:eastAsiaTheme="majorEastAsia" w:hAnsi="Arial Narrow" w:cstheme="majorBidi"/>
          <w:b/>
          <w:bCs/>
          <w:color w:val="44546A" w:themeColor="text2"/>
          <w:kern w:val="24"/>
          <w:sz w:val="28"/>
          <w:szCs w:val="28"/>
        </w:rPr>
        <w:t xml:space="preserve"> </w:t>
      </w:r>
    </w:p>
    <w:p w14:paraId="488CB2AC" w14:textId="52395874" w:rsidR="00A21419" w:rsidRDefault="00A749B0" w:rsidP="00A21419">
      <w:pPr>
        <w:jc w:val="both"/>
        <w:rPr>
          <w:rFonts w:ascii="Times New Roman" w:hAnsi="Times New Roman" w:cs="Times New Roman"/>
          <w:color w:val="000000" w:themeColor="text1"/>
          <w:sz w:val="28"/>
          <w:szCs w:val="28"/>
        </w:rPr>
      </w:pPr>
      <w:r w:rsidRPr="00E46762">
        <w:rPr>
          <w:rFonts w:ascii="Times New Roman" w:hAnsi="Times New Roman" w:cs="Times New Roman"/>
          <w:b/>
          <w:noProof/>
          <w:color w:val="000000" w:themeColor="text1"/>
          <w:sz w:val="28"/>
          <w:szCs w:val="28"/>
          <w:lang w:eastAsia="ru-RU"/>
        </w:rPr>
        <mc:AlternateContent>
          <mc:Choice Requires="wps">
            <w:drawing>
              <wp:anchor distT="228600" distB="228600" distL="228600" distR="228600" simplePos="0" relativeHeight="251659264" behindDoc="0" locked="0" layoutInCell="1" allowOverlap="1" wp14:anchorId="23674484" wp14:editId="02468F52">
                <wp:simplePos x="0" y="0"/>
                <wp:positionH relativeFrom="margin">
                  <wp:posOffset>3834130</wp:posOffset>
                </wp:positionH>
                <wp:positionV relativeFrom="margin">
                  <wp:posOffset>3326130</wp:posOffset>
                </wp:positionV>
                <wp:extent cx="3551555" cy="1499235"/>
                <wp:effectExtent l="0" t="0" r="11430" b="308610"/>
                <wp:wrapSquare wrapText="bothSides"/>
                <wp:docPr id="46" name="Прямоугольник 46"/>
                <wp:cNvGraphicFramePr/>
                <a:graphic xmlns:a="http://schemas.openxmlformats.org/drawingml/2006/main">
                  <a:graphicData uri="http://schemas.microsoft.com/office/word/2010/wordprocessingShape">
                    <wps:wsp>
                      <wps:cNvSpPr/>
                      <wps:spPr>
                        <a:xfrm>
                          <a:off x="0" y="0"/>
                          <a:ext cx="3551555" cy="1499235"/>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EE667CB" w14:textId="5694ED49" w:rsidR="00E46762" w:rsidRPr="00FB4404" w:rsidRDefault="00E46762" w:rsidP="00E46762">
                            <w:pPr>
                              <w:spacing w:after="0" w:line="240" w:lineRule="auto"/>
                              <w:jc w:val="both"/>
                              <w:rPr>
                                <w:rFonts w:ascii="Times New Roman" w:hAnsi="Times New Roman" w:cs="Times New Roman"/>
                                <w:color w:val="000000" w:themeColor="text1"/>
                                <w:sz w:val="28"/>
                                <w:szCs w:val="28"/>
                              </w:rPr>
                            </w:pPr>
                            <w:r w:rsidRPr="00FB4404">
                              <w:rPr>
                                <w:rFonts w:ascii="Times New Roman" w:hAnsi="Times New Roman" w:cs="Times New Roman"/>
                                <w:color w:val="000000" w:themeColor="text1"/>
                                <w:sz w:val="28"/>
                                <w:szCs w:val="28"/>
                              </w:rPr>
                              <w:t>Для субъектов малого бизнеса с торговыми залами до 50 кв</w:t>
                            </w:r>
                            <w:r w:rsidR="00A749B0">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 ставка сбора уменьшится на 10 процентов, а для залов площадью до 300 кв</w:t>
                            </w:r>
                            <w:r w:rsidR="00A749B0">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 она снизится на 2—10 процентов.</w:t>
                            </w:r>
                          </w:p>
                          <w:p w14:paraId="582894B6" w14:textId="3C5CE9B0" w:rsidR="00E46762" w:rsidRPr="00FB4404" w:rsidRDefault="00E46762" w:rsidP="00E46762">
                            <w:pPr>
                              <w:spacing w:after="0" w:line="240" w:lineRule="auto"/>
                              <w:jc w:val="both"/>
                              <w:rPr>
                                <w:rFonts w:ascii="Times New Roman" w:hAnsi="Times New Roman" w:cs="Times New Roman"/>
                                <w:color w:val="000000" w:themeColor="text1"/>
                                <w:sz w:val="28"/>
                                <w:szCs w:val="28"/>
                              </w:rPr>
                            </w:pPr>
                            <w:r w:rsidRPr="00FB4404">
                              <w:rPr>
                                <w:rFonts w:ascii="Times New Roman" w:hAnsi="Times New Roman" w:cs="Times New Roman"/>
                                <w:color w:val="000000" w:themeColor="text1"/>
                                <w:sz w:val="28"/>
                                <w:szCs w:val="28"/>
                              </w:rPr>
                              <w:t>При этом ставка сбора увеличится с 50 до 75 рублей за один кв</w:t>
                            </w:r>
                            <w:r w:rsidR="00A749B0">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 в квартал для объектов площадью более 300 кв</w:t>
                            </w:r>
                            <w:r w:rsidR="00A749B0">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rect w14:anchorId="23674484" id="Прямоугольник 46" o:spid="_x0000_s1026" style="position:absolute;left:0;text-align:left;margin-left:301.9pt;margin-top:261.9pt;width:279.65pt;height:118.05pt;z-index:251659264;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" fillcolor="white [3212]" strokecolor="black [3213]" strokeweight="1pt">
                <v:shadow on="t" color="black" origin=",-.5" offset="0,21.6pt"/>
                <v:textbox style="mso-fit-shape-to-text:t" inset=",7.2pt,,7.2pt">
                  <w:txbxContent>
                    <w:p w14:paraId="2EE667CB" w14:textId="5694ED49" w:rsidR="00E46762" w:rsidRPr="00FB4404" w:rsidRDefault="00E46762" w:rsidP="00E46762">
                      <w:pPr>
                        <w:spacing w:after="0" w:line="240" w:lineRule="auto"/>
                        <w:jc w:val="both"/>
                        <w:rPr>
                          <w:rFonts w:ascii="Times New Roman" w:hAnsi="Times New Roman" w:cs="Times New Roman"/>
                          <w:color w:val="000000" w:themeColor="text1"/>
                          <w:sz w:val="28"/>
                          <w:szCs w:val="28"/>
                        </w:rPr>
                      </w:pPr>
                      <w:r w:rsidRPr="00FB4404">
                        <w:rPr>
                          <w:rFonts w:ascii="Times New Roman" w:hAnsi="Times New Roman" w:cs="Times New Roman"/>
                          <w:color w:val="000000" w:themeColor="text1"/>
                          <w:sz w:val="28"/>
                          <w:szCs w:val="28"/>
                        </w:rPr>
                        <w:t>Для субъектов малого бизнеса с торговыми залами до 50 кв</w:t>
                      </w:r>
                      <w:r w:rsidR="00A749B0">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 ставка сбора уменьшится на 10 процентов, а для залов площадью до 300 кв</w:t>
                      </w:r>
                      <w:r w:rsidR="00A749B0">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 она снизится на 2—10 процентов.</w:t>
                      </w:r>
                    </w:p>
                    <w:p w14:paraId="582894B6" w14:textId="3C5CE9B0" w:rsidR="00E46762" w:rsidRPr="00FB4404" w:rsidRDefault="00E46762" w:rsidP="00E46762">
                      <w:pPr>
                        <w:spacing w:after="0" w:line="240" w:lineRule="auto"/>
                        <w:jc w:val="both"/>
                        <w:rPr>
                          <w:rFonts w:ascii="Times New Roman" w:hAnsi="Times New Roman" w:cs="Times New Roman"/>
                          <w:color w:val="000000" w:themeColor="text1"/>
                          <w:sz w:val="28"/>
                          <w:szCs w:val="28"/>
                        </w:rPr>
                      </w:pPr>
                      <w:r w:rsidRPr="00FB4404">
                        <w:rPr>
                          <w:rFonts w:ascii="Times New Roman" w:hAnsi="Times New Roman" w:cs="Times New Roman"/>
                          <w:color w:val="000000" w:themeColor="text1"/>
                          <w:sz w:val="28"/>
                          <w:szCs w:val="28"/>
                        </w:rPr>
                        <w:t>При этом ставка сбора увеличится с 50 до 75 рублей за один кв</w:t>
                      </w:r>
                      <w:r w:rsidR="00A749B0">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 в квартал для объектов площадью более 300 кв</w:t>
                      </w:r>
                      <w:r w:rsidR="00A749B0">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w:t>
                      </w:r>
                    </w:p>
                  </w:txbxContent>
                </v:textbox>
                <w10:wrap type="square" anchorx="margin" anchory="margin"/>
              </v:rect>
            </w:pict>
          </mc:Fallback>
        </mc:AlternateContent>
      </w:r>
      <w:r w:rsidR="00A21419" w:rsidRPr="00C46A45">
        <w:rPr>
          <w:rFonts w:ascii="Times New Roman" w:hAnsi="Times New Roman" w:cs="Times New Roman"/>
          <w:color w:val="000000" w:themeColor="text1"/>
          <w:sz w:val="28"/>
          <w:szCs w:val="28"/>
        </w:rPr>
        <w:t xml:space="preserve">Предусматривается </w:t>
      </w:r>
      <w:r w:rsidR="00A21419" w:rsidRPr="00E46762">
        <w:rPr>
          <w:rFonts w:ascii="Times New Roman" w:hAnsi="Times New Roman" w:cs="Times New Roman"/>
          <w:color w:val="000000" w:themeColor="text1"/>
          <w:sz w:val="28"/>
          <w:szCs w:val="28"/>
        </w:rPr>
        <w:t xml:space="preserve">ряд </w:t>
      </w:r>
      <w:r w:rsidR="007E1E4E">
        <w:rPr>
          <w:rFonts w:ascii="Times New Roman" w:hAnsi="Times New Roman" w:cs="Times New Roman"/>
          <w:color w:val="000000" w:themeColor="text1"/>
          <w:sz w:val="28"/>
          <w:szCs w:val="28"/>
        </w:rPr>
        <w:t>измененных</w:t>
      </w:r>
      <w:r w:rsidR="00A21419" w:rsidRPr="00E46762">
        <w:rPr>
          <w:rFonts w:ascii="Times New Roman" w:hAnsi="Times New Roman" w:cs="Times New Roman"/>
          <w:color w:val="000000" w:themeColor="text1"/>
          <w:sz w:val="28"/>
          <w:szCs w:val="28"/>
        </w:rPr>
        <w:t xml:space="preserve"> ставок торгового сбора </w:t>
      </w:r>
      <w:r w:rsidR="00A21419" w:rsidRPr="00C46A45">
        <w:rPr>
          <w:rFonts w:ascii="Times New Roman" w:hAnsi="Times New Roman" w:cs="Times New Roman"/>
          <w:color w:val="000000" w:themeColor="text1"/>
          <w:sz w:val="28"/>
          <w:szCs w:val="28"/>
        </w:rPr>
        <w:t xml:space="preserve">для торговли через объекты </w:t>
      </w:r>
      <w:r w:rsidR="00A21419" w:rsidRPr="004E0594">
        <w:rPr>
          <w:rFonts w:ascii="Times New Roman" w:hAnsi="Times New Roman" w:cs="Times New Roman"/>
          <w:b/>
          <w:color w:val="000000" w:themeColor="text1"/>
          <w:sz w:val="28"/>
          <w:szCs w:val="28"/>
        </w:rPr>
        <w:t>стационарной торговой сети с торговыми залами</w:t>
      </w:r>
      <w:r w:rsidR="00A21419">
        <w:rPr>
          <w:rFonts w:ascii="Times New Roman" w:hAnsi="Times New Roman" w:cs="Times New Roman"/>
          <w:b/>
          <w:color w:val="000000" w:themeColor="text1"/>
          <w:sz w:val="28"/>
          <w:szCs w:val="28"/>
        </w:rPr>
        <w:t xml:space="preserve"> </w:t>
      </w:r>
      <w:r w:rsidR="00A21419" w:rsidRPr="00580D7C">
        <w:rPr>
          <w:rFonts w:ascii="Times New Roman" w:hAnsi="Times New Roman" w:cs="Times New Roman"/>
          <w:color w:val="000000" w:themeColor="text1"/>
          <w:sz w:val="28"/>
          <w:szCs w:val="28"/>
        </w:rPr>
        <w:t>(подробности в таблице</w:t>
      </w:r>
      <w:r w:rsidR="00A21419">
        <w:rPr>
          <w:rFonts w:ascii="Times New Roman" w:hAnsi="Times New Roman" w:cs="Times New Roman"/>
          <w:color w:val="000000" w:themeColor="text1"/>
          <w:sz w:val="28"/>
          <w:szCs w:val="28"/>
        </w:rPr>
        <w:t xml:space="preserve"> ниже</w:t>
      </w:r>
      <w:r w:rsidR="00A21419" w:rsidRPr="00580D7C">
        <w:rPr>
          <w:rFonts w:ascii="Times New Roman" w:hAnsi="Times New Roman" w:cs="Times New Roman"/>
          <w:color w:val="000000" w:themeColor="text1"/>
          <w:sz w:val="28"/>
          <w:szCs w:val="28"/>
        </w:rPr>
        <w:t>)</w:t>
      </w:r>
      <w:r w:rsidR="00A21419">
        <w:rPr>
          <w:rFonts w:ascii="Times New Roman" w:hAnsi="Times New Roman" w:cs="Times New Roman"/>
          <w:color w:val="000000" w:themeColor="text1"/>
          <w:sz w:val="28"/>
          <w:szCs w:val="28"/>
        </w:rPr>
        <w:t xml:space="preserve">. </w:t>
      </w:r>
    </w:p>
    <w:p w14:paraId="65DF7F5F" w14:textId="6F593EBC" w:rsidR="00E46762" w:rsidRDefault="00E46762" w:rsidP="00503FAA">
      <w:pPr>
        <w:jc w:val="both"/>
        <w:rPr>
          <w:rFonts w:ascii="Times New Roman" w:hAnsi="Times New Roman" w:cs="Times New Roman"/>
          <w:color w:val="000000" w:themeColor="text1"/>
          <w:sz w:val="28"/>
          <w:szCs w:val="28"/>
        </w:rPr>
      </w:pPr>
      <w:r w:rsidRPr="00E46762">
        <w:rPr>
          <w:rFonts w:ascii="Times New Roman" w:hAnsi="Times New Roman" w:cs="Times New Roman"/>
          <w:b/>
          <w:color w:val="000000" w:themeColor="text1"/>
          <w:sz w:val="28"/>
          <w:szCs w:val="28"/>
        </w:rPr>
        <w:t>Д</w:t>
      </w:r>
      <w:r w:rsidR="00A21419" w:rsidRPr="00E46762">
        <w:rPr>
          <w:rFonts w:ascii="Times New Roman" w:hAnsi="Times New Roman" w:cs="Times New Roman"/>
          <w:b/>
          <w:color w:val="000000" w:themeColor="text1"/>
          <w:sz w:val="28"/>
          <w:szCs w:val="28"/>
        </w:rPr>
        <w:t xml:space="preserve">анные изменения </w:t>
      </w:r>
      <w:r w:rsidRPr="00E46762">
        <w:rPr>
          <w:rFonts w:ascii="Times New Roman" w:hAnsi="Times New Roman" w:cs="Times New Roman"/>
          <w:b/>
          <w:color w:val="000000" w:themeColor="text1"/>
          <w:sz w:val="28"/>
          <w:szCs w:val="28"/>
        </w:rPr>
        <w:t xml:space="preserve">необходимо учесть </w:t>
      </w:r>
      <w:r w:rsidR="00A21419" w:rsidRPr="00E46762">
        <w:rPr>
          <w:rFonts w:ascii="Times New Roman" w:hAnsi="Times New Roman" w:cs="Times New Roman"/>
          <w:b/>
          <w:color w:val="000000" w:themeColor="text1"/>
          <w:sz w:val="28"/>
          <w:szCs w:val="28"/>
        </w:rPr>
        <w:t>при уплате торгового сбора начиная с</w:t>
      </w:r>
      <w:r w:rsidRPr="00E46762">
        <w:rPr>
          <w:rFonts w:ascii="Times New Roman" w:hAnsi="Times New Roman" w:cs="Times New Roman"/>
          <w:b/>
          <w:color w:val="000000" w:themeColor="text1"/>
          <w:sz w:val="28"/>
          <w:szCs w:val="28"/>
        </w:rPr>
        <w:t xml:space="preserve"> платежа за</w:t>
      </w:r>
      <w:r w:rsidR="00A21419" w:rsidRPr="00E46762">
        <w:rPr>
          <w:rFonts w:ascii="Times New Roman" w:hAnsi="Times New Roman" w:cs="Times New Roman"/>
          <w:b/>
          <w:color w:val="000000" w:themeColor="text1"/>
          <w:sz w:val="28"/>
          <w:szCs w:val="28"/>
        </w:rPr>
        <w:t xml:space="preserve"> 3-</w:t>
      </w:r>
      <w:r w:rsidRPr="00E46762">
        <w:rPr>
          <w:rFonts w:ascii="Times New Roman" w:hAnsi="Times New Roman" w:cs="Times New Roman"/>
          <w:b/>
          <w:color w:val="000000" w:themeColor="text1"/>
          <w:sz w:val="28"/>
          <w:szCs w:val="28"/>
        </w:rPr>
        <w:t>й</w:t>
      </w:r>
      <w:r w:rsidR="00A21419" w:rsidRPr="00E46762">
        <w:rPr>
          <w:rFonts w:ascii="Times New Roman" w:hAnsi="Times New Roman" w:cs="Times New Roman"/>
          <w:b/>
          <w:color w:val="000000" w:themeColor="text1"/>
          <w:sz w:val="28"/>
          <w:szCs w:val="28"/>
        </w:rPr>
        <w:t xml:space="preserve"> квартал 2019</w:t>
      </w:r>
      <w:r w:rsidR="00A749B0">
        <w:rPr>
          <w:rFonts w:ascii="Times New Roman" w:hAnsi="Times New Roman" w:cs="Times New Roman"/>
          <w:b/>
          <w:color w:val="000000" w:themeColor="text1"/>
          <w:sz w:val="28"/>
          <w:szCs w:val="28"/>
        </w:rPr>
        <w:t xml:space="preserve"> </w:t>
      </w:r>
      <w:r w:rsidR="00A21419" w:rsidRPr="00E46762">
        <w:rPr>
          <w:rFonts w:ascii="Times New Roman" w:hAnsi="Times New Roman" w:cs="Times New Roman"/>
          <w:b/>
          <w:color w:val="000000" w:themeColor="text1"/>
          <w:sz w:val="28"/>
          <w:szCs w:val="28"/>
        </w:rPr>
        <w:t xml:space="preserve">г. </w:t>
      </w:r>
    </w:p>
    <w:p w14:paraId="0DD58FA0" w14:textId="257AC103" w:rsidR="00A21419" w:rsidRDefault="00A21419" w:rsidP="00A21419">
      <w:pPr>
        <w:pBdr>
          <w:bottom w:val="single" w:sz="6" w:space="1" w:color="auto"/>
        </w:pBd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Кроме того, </w:t>
      </w:r>
      <w:r w:rsidR="007E1E4E">
        <w:rPr>
          <w:rFonts w:ascii="Times New Roman" w:hAnsi="Times New Roman" w:cs="Times New Roman"/>
          <w:color w:val="000000" w:themeColor="text1"/>
          <w:sz w:val="28"/>
          <w:szCs w:val="28"/>
        </w:rPr>
        <w:t>информируем</w:t>
      </w:r>
      <w:r>
        <w:rPr>
          <w:rFonts w:ascii="Times New Roman" w:hAnsi="Times New Roman" w:cs="Times New Roman"/>
          <w:color w:val="000000" w:themeColor="text1"/>
          <w:sz w:val="28"/>
          <w:szCs w:val="28"/>
        </w:rPr>
        <w:t xml:space="preserve">, что в соответствии </w:t>
      </w:r>
      <w:r w:rsidRPr="004E0594">
        <w:rPr>
          <w:rFonts w:ascii="Times New Roman" w:hAnsi="Times New Roman" w:cs="Times New Roman"/>
          <w:color w:val="000000" w:themeColor="text1"/>
          <w:sz w:val="28"/>
          <w:szCs w:val="28"/>
        </w:rPr>
        <w:t xml:space="preserve">с </w:t>
      </w:r>
      <w:r>
        <w:rPr>
          <w:rFonts w:ascii="Times New Roman" w:hAnsi="Times New Roman" w:cs="Times New Roman"/>
          <w:color w:val="000000" w:themeColor="text1"/>
          <w:sz w:val="28"/>
          <w:szCs w:val="28"/>
        </w:rPr>
        <w:t>действующим законодательством</w:t>
      </w:r>
      <w:r w:rsidRPr="008F6D00">
        <w:rPr>
          <w:rFonts w:ascii="Times New Roman" w:hAnsi="Times New Roman" w:cs="Times New Roman"/>
          <w:color w:val="000000" w:themeColor="text1"/>
          <w:sz w:val="28"/>
          <w:szCs w:val="28"/>
          <w:vertAlign w:val="superscript"/>
        </w:rPr>
        <w:t>1</w:t>
      </w:r>
      <w:r>
        <w:rPr>
          <w:rFonts w:ascii="Times New Roman" w:hAnsi="Times New Roman" w:cs="Times New Roman"/>
          <w:color w:val="000000" w:themeColor="text1"/>
          <w:sz w:val="28"/>
          <w:szCs w:val="28"/>
        </w:rPr>
        <w:t xml:space="preserve"> налоговые органы осуществляют к</w:t>
      </w:r>
      <w:r w:rsidRPr="004E0594">
        <w:rPr>
          <w:rFonts w:ascii="Times New Roman" w:hAnsi="Times New Roman" w:cs="Times New Roman"/>
          <w:color w:val="000000" w:themeColor="text1"/>
          <w:sz w:val="28"/>
          <w:szCs w:val="28"/>
        </w:rPr>
        <w:t>онтроль за правильностью исчисления, а также полнотой и своевременностью уплаты торгового сбора</w:t>
      </w:r>
      <w:r>
        <w:rPr>
          <w:rFonts w:ascii="Times New Roman" w:hAnsi="Times New Roman" w:cs="Times New Roman"/>
          <w:color w:val="000000" w:themeColor="text1"/>
          <w:sz w:val="28"/>
          <w:szCs w:val="28"/>
        </w:rPr>
        <w:t>. В</w:t>
      </w:r>
      <w:r w:rsidRPr="004E0594">
        <w:rPr>
          <w:rFonts w:ascii="Times New Roman" w:hAnsi="Times New Roman" w:cs="Times New Roman"/>
          <w:color w:val="000000" w:themeColor="text1"/>
          <w:sz w:val="28"/>
          <w:szCs w:val="28"/>
        </w:rPr>
        <w:t xml:space="preserve"> случае уплаты торгового сбора в сумме, </w:t>
      </w:r>
      <w:r>
        <w:rPr>
          <w:rFonts w:ascii="Times New Roman" w:hAnsi="Times New Roman" w:cs="Times New Roman"/>
          <w:color w:val="000000" w:themeColor="text1"/>
          <w:sz w:val="28"/>
          <w:szCs w:val="28"/>
        </w:rPr>
        <w:t>меньшей чем должно быть уплачено по</w:t>
      </w:r>
      <w:r w:rsidRPr="004E0594">
        <w:rPr>
          <w:rFonts w:ascii="Times New Roman" w:hAnsi="Times New Roman" w:cs="Times New Roman"/>
          <w:color w:val="000000" w:themeColor="text1"/>
          <w:sz w:val="28"/>
          <w:szCs w:val="28"/>
        </w:rPr>
        <w:t xml:space="preserve"> измененной ставк</w:t>
      </w:r>
      <w:r>
        <w:rPr>
          <w:rFonts w:ascii="Times New Roman" w:hAnsi="Times New Roman" w:cs="Times New Roman"/>
          <w:color w:val="000000" w:themeColor="text1"/>
          <w:sz w:val="28"/>
          <w:szCs w:val="28"/>
        </w:rPr>
        <w:t>е</w:t>
      </w:r>
      <w:r w:rsidRPr="004E0594">
        <w:rPr>
          <w:rFonts w:ascii="Times New Roman" w:hAnsi="Times New Roman" w:cs="Times New Roman"/>
          <w:color w:val="000000" w:themeColor="text1"/>
          <w:sz w:val="28"/>
          <w:szCs w:val="28"/>
        </w:rPr>
        <w:t xml:space="preserve"> сбора</w:t>
      </w:r>
      <w:r>
        <w:rPr>
          <w:rFonts w:ascii="Times New Roman" w:hAnsi="Times New Roman" w:cs="Times New Roman"/>
          <w:color w:val="000000" w:themeColor="text1"/>
          <w:sz w:val="28"/>
          <w:szCs w:val="28"/>
        </w:rPr>
        <w:t>, н</w:t>
      </w:r>
      <w:r w:rsidRPr="004E0594">
        <w:rPr>
          <w:rFonts w:ascii="Times New Roman" w:hAnsi="Times New Roman" w:cs="Times New Roman"/>
          <w:color w:val="000000" w:themeColor="text1"/>
          <w:sz w:val="28"/>
          <w:szCs w:val="28"/>
        </w:rPr>
        <w:t>алоговые органы обеспеч</w:t>
      </w:r>
      <w:r w:rsidR="00E46762">
        <w:rPr>
          <w:rFonts w:ascii="Times New Roman" w:hAnsi="Times New Roman" w:cs="Times New Roman"/>
          <w:color w:val="000000" w:themeColor="text1"/>
          <w:sz w:val="28"/>
          <w:szCs w:val="28"/>
        </w:rPr>
        <w:t>ат</w:t>
      </w:r>
      <w:r w:rsidRPr="004E0594">
        <w:rPr>
          <w:rFonts w:ascii="Times New Roman" w:hAnsi="Times New Roman" w:cs="Times New Roman"/>
          <w:color w:val="000000" w:themeColor="text1"/>
          <w:sz w:val="28"/>
          <w:szCs w:val="28"/>
        </w:rPr>
        <w:t xml:space="preserve"> взыскание недоимки, </w:t>
      </w:r>
      <w:proofErr w:type="gramStart"/>
      <w:r w:rsidRPr="004E0594">
        <w:rPr>
          <w:rFonts w:ascii="Times New Roman" w:hAnsi="Times New Roman" w:cs="Times New Roman"/>
          <w:color w:val="000000" w:themeColor="text1"/>
          <w:sz w:val="28"/>
          <w:szCs w:val="28"/>
        </w:rPr>
        <w:t>пеней</w:t>
      </w:r>
      <w:r>
        <w:rPr>
          <w:rFonts w:ascii="Times New Roman" w:hAnsi="Times New Roman" w:cs="Times New Roman"/>
          <w:color w:val="000000" w:themeColor="text1"/>
          <w:sz w:val="28"/>
          <w:szCs w:val="28"/>
        </w:rPr>
        <w:t xml:space="preserve">  </w:t>
      </w:r>
      <w:r w:rsidRPr="004E0594">
        <w:rPr>
          <w:rFonts w:ascii="Times New Roman" w:hAnsi="Times New Roman" w:cs="Times New Roman"/>
          <w:color w:val="000000" w:themeColor="text1"/>
          <w:sz w:val="28"/>
          <w:szCs w:val="28"/>
        </w:rPr>
        <w:t>и</w:t>
      </w:r>
      <w:proofErr w:type="gramEnd"/>
      <w:r w:rsidRPr="004E0594">
        <w:rPr>
          <w:rFonts w:ascii="Times New Roman" w:hAnsi="Times New Roman" w:cs="Times New Roman"/>
          <w:color w:val="000000" w:themeColor="text1"/>
          <w:sz w:val="28"/>
          <w:szCs w:val="28"/>
        </w:rPr>
        <w:t xml:space="preserve"> штрафов</w:t>
      </w:r>
      <w:r>
        <w:rPr>
          <w:rFonts w:ascii="Times New Roman" w:hAnsi="Times New Roman" w:cs="Times New Roman"/>
          <w:color w:val="000000" w:themeColor="text1"/>
          <w:sz w:val="28"/>
          <w:szCs w:val="28"/>
        </w:rPr>
        <w:t>.</w:t>
      </w:r>
    </w:p>
    <w:p w14:paraId="54F399DB" w14:textId="0F51E57D" w:rsidR="00A21419" w:rsidRDefault="00A21419" w:rsidP="00A21419">
      <w:pPr>
        <w:jc w:val="both"/>
        <w:rPr>
          <w:rFonts w:ascii="Times New Roman" w:hAnsi="Times New Roman" w:cs="Times New Roman"/>
          <w:i/>
          <w:color w:val="000000" w:themeColor="text1"/>
          <w:szCs w:val="28"/>
        </w:rPr>
      </w:pPr>
      <w:r w:rsidRPr="00884E99">
        <w:rPr>
          <w:rFonts w:ascii="Times New Roman" w:hAnsi="Times New Roman" w:cs="Times New Roman"/>
          <w:color w:val="000000" w:themeColor="text1"/>
          <w:sz w:val="28"/>
          <w:szCs w:val="28"/>
          <w:vertAlign w:val="superscript"/>
        </w:rPr>
        <w:t>1</w:t>
      </w:r>
      <w:r>
        <w:rPr>
          <w:rFonts w:ascii="Times New Roman" w:hAnsi="Times New Roman" w:cs="Times New Roman"/>
          <w:color w:val="000000" w:themeColor="text1"/>
          <w:sz w:val="28"/>
          <w:szCs w:val="28"/>
        </w:rPr>
        <w:t xml:space="preserve"> </w:t>
      </w:r>
      <w:r w:rsidRPr="00884E99">
        <w:rPr>
          <w:rFonts w:ascii="Times New Roman" w:hAnsi="Times New Roman" w:cs="Times New Roman"/>
          <w:i/>
          <w:color w:val="000000" w:themeColor="text1"/>
          <w:szCs w:val="28"/>
        </w:rPr>
        <w:t xml:space="preserve">В соответствии с подпунктом 9 пункта 1 статьи 31, подпунктом 2 пункта 1 статьи 32 НК РФ, а также статьями 1 и 6 Закона РФ от 21.03.1991 </w:t>
      </w:r>
      <w:r w:rsidR="00875648">
        <w:rPr>
          <w:rFonts w:ascii="Times New Roman" w:hAnsi="Times New Roman" w:cs="Times New Roman"/>
          <w:i/>
          <w:color w:val="000000" w:themeColor="text1"/>
          <w:szCs w:val="28"/>
        </w:rPr>
        <w:t xml:space="preserve">     </w:t>
      </w:r>
      <w:r w:rsidRPr="00884E99">
        <w:rPr>
          <w:rFonts w:ascii="Times New Roman" w:hAnsi="Times New Roman" w:cs="Times New Roman"/>
          <w:i/>
          <w:color w:val="000000" w:themeColor="text1"/>
          <w:szCs w:val="28"/>
        </w:rPr>
        <w:t>№ 943-1 «О налоговых органах Российской Федерации»</w:t>
      </w:r>
    </w:p>
    <w:p w14:paraId="32381A03" w14:textId="77777777" w:rsidR="007E1E4E" w:rsidRPr="00884E99" w:rsidRDefault="007E1E4E" w:rsidP="007E1E4E">
      <w:pPr>
        <w:jc w:val="both"/>
        <w:rPr>
          <w:rFonts w:ascii="Times New Roman" w:hAnsi="Times New Roman" w:cs="Times New Roman"/>
          <w:i/>
          <w:color w:val="000000" w:themeColor="text1"/>
          <w:szCs w:val="28"/>
        </w:rPr>
      </w:pPr>
    </w:p>
    <w:tbl>
      <w:tblPr>
        <w:tblW w:w="15168" w:type="dxa"/>
        <w:tblInd w:w="-5" w:type="dxa"/>
        <w:tblLayout w:type="fixed"/>
        <w:tblCellMar>
          <w:top w:w="102" w:type="dxa"/>
          <w:left w:w="62" w:type="dxa"/>
          <w:bottom w:w="102" w:type="dxa"/>
          <w:right w:w="62" w:type="dxa"/>
        </w:tblCellMar>
        <w:tblLook w:val="0000" w:firstRow="0" w:lastRow="0" w:firstColumn="0" w:lastColumn="0" w:noHBand="0" w:noVBand="0"/>
      </w:tblPr>
      <w:tblGrid>
        <w:gridCol w:w="426"/>
        <w:gridCol w:w="3969"/>
        <w:gridCol w:w="1417"/>
        <w:gridCol w:w="4820"/>
        <w:gridCol w:w="4536"/>
      </w:tblGrid>
      <w:tr w:rsidR="007E1E4E" w14:paraId="413B9DE2" w14:textId="77777777" w:rsidTr="00327C2E">
        <w:tc>
          <w:tcPr>
            <w:tcW w:w="426" w:type="dxa"/>
            <w:tcBorders>
              <w:top w:val="single" w:sz="4" w:space="0" w:color="auto"/>
              <w:left w:val="single" w:sz="4" w:space="0" w:color="auto"/>
              <w:bottom w:val="single" w:sz="4" w:space="0" w:color="auto"/>
              <w:right w:val="single" w:sz="4" w:space="0" w:color="auto"/>
            </w:tcBorders>
          </w:tcPr>
          <w:p w14:paraId="2D4AA2FB" w14:textId="77777777" w:rsidR="007E1E4E" w:rsidRDefault="007E1E4E" w:rsidP="00327C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 п/п </w:t>
            </w:r>
          </w:p>
        </w:tc>
        <w:tc>
          <w:tcPr>
            <w:tcW w:w="3969" w:type="dxa"/>
            <w:tcBorders>
              <w:top w:val="single" w:sz="4" w:space="0" w:color="auto"/>
              <w:left w:val="single" w:sz="4" w:space="0" w:color="auto"/>
              <w:bottom w:val="single" w:sz="4" w:space="0" w:color="auto"/>
              <w:right w:val="single" w:sz="4" w:space="0" w:color="auto"/>
            </w:tcBorders>
          </w:tcPr>
          <w:p w14:paraId="235B5260" w14:textId="77777777" w:rsidR="007E1E4E" w:rsidRDefault="007E1E4E" w:rsidP="00327C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Вид торговой деятельности </w:t>
            </w:r>
          </w:p>
        </w:tc>
        <w:tc>
          <w:tcPr>
            <w:tcW w:w="1417" w:type="dxa"/>
            <w:tcBorders>
              <w:top w:val="single" w:sz="4" w:space="0" w:color="auto"/>
              <w:left w:val="single" w:sz="4" w:space="0" w:color="auto"/>
              <w:bottom w:val="single" w:sz="4" w:space="0" w:color="auto"/>
              <w:right w:val="single" w:sz="4" w:space="0" w:color="auto"/>
            </w:tcBorders>
          </w:tcPr>
          <w:p w14:paraId="0173E287" w14:textId="77777777" w:rsidR="007E1E4E" w:rsidRDefault="007E1E4E" w:rsidP="00327C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Физический показатель </w:t>
            </w: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C60A9E" w14:textId="77777777" w:rsidR="007E1E4E" w:rsidRDefault="007E1E4E" w:rsidP="00327C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Ставка торгового сбора (рублей за квартал) </w:t>
            </w:r>
          </w:p>
          <w:p w14:paraId="2992245F" w14:textId="77777777" w:rsidR="007E1E4E" w:rsidRDefault="007E1E4E" w:rsidP="00327C2E">
            <w:pPr>
              <w:autoSpaceDE w:val="0"/>
              <w:autoSpaceDN w:val="0"/>
              <w:adjustRightInd w:val="0"/>
              <w:spacing w:after="0" w:line="240" w:lineRule="auto"/>
              <w:jc w:val="center"/>
              <w:rPr>
                <w:rFonts w:ascii="Times New Roman" w:hAnsi="Times New Roman" w:cs="Times New Roman"/>
              </w:rPr>
            </w:pPr>
            <w:r w:rsidRPr="00F1602D">
              <w:rPr>
                <w:rFonts w:ascii="Times New Roman" w:hAnsi="Times New Roman" w:cs="Times New Roman"/>
                <w:color w:val="FF0000"/>
              </w:rPr>
              <w:t>До 01.07.2019</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8A0EB3" w14:textId="77777777" w:rsidR="007E1E4E" w:rsidRDefault="007E1E4E" w:rsidP="00327C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Ставка торгового сбора (рублей за квартал)</w:t>
            </w:r>
          </w:p>
          <w:p w14:paraId="5962E016" w14:textId="77777777" w:rsidR="007E1E4E" w:rsidRDefault="007E1E4E" w:rsidP="00327C2E">
            <w:pPr>
              <w:autoSpaceDE w:val="0"/>
              <w:autoSpaceDN w:val="0"/>
              <w:adjustRightInd w:val="0"/>
              <w:spacing w:after="0" w:line="240" w:lineRule="auto"/>
              <w:jc w:val="center"/>
              <w:rPr>
                <w:rFonts w:ascii="Times New Roman" w:hAnsi="Times New Roman" w:cs="Times New Roman"/>
              </w:rPr>
            </w:pPr>
            <w:r w:rsidRPr="00F1602D">
              <w:rPr>
                <w:rFonts w:ascii="Times New Roman" w:hAnsi="Times New Roman" w:cs="Times New Roman"/>
                <w:color w:val="2E74B5" w:themeColor="accent1" w:themeShade="BF"/>
              </w:rPr>
              <w:t>После  01.07.2019</w:t>
            </w:r>
          </w:p>
        </w:tc>
      </w:tr>
      <w:tr w:rsidR="007E1E4E" w14:paraId="000E1BA2" w14:textId="77777777" w:rsidTr="00327C2E">
        <w:tc>
          <w:tcPr>
            <w:tcW w:w="426" w:type="dxa"/>
            <w:tcBorders>
              <w:top w:val="single" w:sz="4" w:space="0" w:color="auto"/>
              <w:left w:val="single" w:sz="4" w:space="0" w:color="auto"/>
              <w:bottom w:val="single" w:sz="4" w:space="0" w:color="auto"/>
              <w:right w:val="single" w:sz="4" w:space="0" w:color="auto"/>
            </w:tcBorders>
          </w:tcPr>
          <w:p w14:paraId="2724C48A"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tcPr>
          <w:p w14:paraId="4894A904"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Торговля через объекты стационарной торговой сети с торговыми залами:</w:t>
            </w:r>
          </w:p>
        </w:tc>
        <w:tc>
          <w:tcPr>
            <w:tcW w:w="1417" w:type="dxa"/>
            <w:tcBorders>
              <w:top w:val="single" w:sz="4" w:space="0" w:color="auto"/>
              <w:left w:val="single" w:sz="4" w:space="0" w:color="auto"/>
              <w:bottom w:val="single" w:sz="4" w:space="0" w:color="auto"/>
              <w:right w:val="single" w:sz="4" w:space="0" w:color="auto"/>
            </w:tcBorders>
          </w:tcPr>
          <w:p w14:paraId="0A24D1DA" w14:textId="77777777" w:rsidR="007E1E4E" w:rsidRPr="00F1602D" w:rsidRDefault="007E1E4E" w:rsidP="00327C2E">
            <w:pPr>
              <w:autoSpaceDE w:val="0"/>
              <w:autoSpaceDN w:val="0"/>
              <w:adjustRightInd w:val="0"/>
              <w:spacing w:after="0" w:line="240" w:lineRule="auto"/>
              <w:outlineLvl w:val="0"/>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193520A"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BF2C2A"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r>
      <w:tr w:rsidR="007E1E4E" w14:paraId="056BCD52" w14:textId="77777777" w:rsidTr="00327C2E">
        <w:tc>
          <w:tcPr>
            <w:tcW w:w="426" w:type="dxa"/>
            <w:tcBorders>
              <w:top w:val="single" w:sz="4" w:space="0" w:color="auto"/>
              <w:left w:val="single" w:sz="4" w:space="0" w:color="auto"/>
              <w:bottom w:val="single" w:sz="4" w:space="0" w:color="auto"/>
              <w:right w:val="single" w:sz="4" w:space="0" w:color="auto"/>
            </w:tcBorders>
          </w:tcPr>
          <w:p w14:paraId="3846B732"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0BEECC7D"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1) до 50 кв. метров (включительно), расположенные в:</w:t>
            </w:r>
          </w:p>
        </w:tc>
        <w:tc>
          <w:tcPr>
            <w:tcW w:w="1417" w:type="dxa"/>
            <w:tcBorders>
              <w:top w:val="single" w:sz="4" w:space="0" w:color="auto"/>
              <w:left w:val="single" w:sz="4" w:space="0" w:color="auto"/>
              <w:bottom w:val="single" w:sz="4" w:space="0" w:color="auto"/>
              <w:right w:val="single" w:sz="4" w:space="0" w:color="auto"/>
            </w:tcBorders>
          </w:tcPr>
          <w:p w14:paraId="632797EC"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Объект осуществления торговли</w:t>
            </w: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0FC21A3"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A32914"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r>
      <w:tr w:rsidR="007E1E4E" w14:paraId="6467E512" w14:textId="77777777" w:rsidTr="00327C2E">
        <w:tc>
          <w:tcPr>
            <w:tcW w:w="426" w:type="dxa"/>
            <w:tcBorders>
              <w:top w:val="single" w:sz="4" w:space="0" w:color="auto"/>
              <w:left w:val="single" w:sz="4" w:space="0" w:color="auto"/>
              <w:bottom w:val="single" w:sz="4" w:space="0" w:color="auto"/>
              <w:right w:val="single" w:sz="4" w:space="0" w:color="auto"/>
            </w:tcBorders>
          </w:tcPr>
          <w:p w14:paraId="13B074B2"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73798317"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а) районах, входящих в Центральный административный округ города Москвы;</w:t>
            </w:r>
          </w:p>
        </w:tc>
        <w:tc>
          <w:tcPr>
            <w:tcW w:w="1417" w:type="dxa"/>
            <w:tcBorders>
              <w:top w:val="single" w:sz="4" w:space="0" w:color="auto"/>
              <w:left w:val="single" w:sz="4" w:space="0" w:color="auto"/>
              <w:bottom w:val="single" w:sz="4" w:space="0" w:color="auto"/>
              <w:right w:val="single" w:sz="4" w:space="0" w:color="auto"/>
            </w:tcBorders>
          </w:tcPr>
          <w:p w14:paraId="17A6EC90"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CE16AB"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60</w:t>
            </w:r>
            <w:r>
              <w:rPr>
                <w:rFonts w:ascii="Times New Roman" w:hAnsi="Times New Roman" w:cs="Times New Roman"/>
              </w:rPr>
              <w:t xml:space="preserve"> </w:t>
            </w:r>
            <w:r w:rsidRPr="00F1602D">
              <w:rPr>
                <w:rFonts w:ascii="Times New Roman" w:hAnsi="Times New Roman" w:cs="Times New Roman"/>
              </w:rPr>
              <w:t>000</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488D76"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54</w:t>
            </w:r>
            <w:r>
              <w:rPr>
                <w:rFonts w:ascii="Times New Roman" w:hAnsi="Times New Roman" w:cs="Times New Roman"/>
              </w:rPr>
              <w:t xml:space="preserve"> </w:t>
            </w:r>
            <w:r w:rsidRPr="00F1602D">
              <w:rPr>
                <w:rFonts w:ascii="Times New Roman" w:hAnsi="Times New Roman" w:cs="Times New Roman"/>
              </w:rPr>
              <w:t>000</w:t>
            </w:r>
          </w:p>
        </w:tc>
      </w:tr>
      <w:tr w:rsidR="007E1E4E" w14:paraId="7C4223F3" w14:textId="77777777" w:rsidTr="00327C2E">
        <w:tc>
          <w:tcPr>
            <w:tcW w:w="426" w:type="dxa"/>
            <w:tcBorders>
              <w:top w:val="single" w:sz="4" w:space="0" w:color="auto"/>
              <w:left w:val="single" w:sz="4" w:space="0" w:color="auto"/>
              <w:bottom w:val="single" w:sz="4" w:space="0" w:color="auto"/>
              <w:right w:val="single" w:sz="4" w:space="0" w:color="auto"/>
            </w:tcBorders>
          </w:tcPr>
          <w:p w14:paraId="00CBD177"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262F6141"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 xml:space="preserve">б) районах и поселениях, входящих в Зеленоградский, Троицкий и </w:t>
            </w:r>
            <w:proofErr w:type="spellStart"/>
            <w:r w:rsidRPr="00F1602D">
              <w:rPr>
                <w:rFonts w:ascii="Times New Roman" w:hAnsi="Times New Roman" w:cs="Times New Roman"/>
              </w:rPr>
              <w:t>Новомосковский</w:t>
            </w:r>
            <w:proofErr w:type="spellEnd"/>
            <w:r w:rsidRPr="00F1602D">
              <w:rPr>
                <w:rFonts w:ascii="Times New Roman" w:hAnsi="Times New Roman" w:cs="Times New Roman"/>
              </w:rPr>
              <w:t xml:space="preserve"> административные округа города Москвы, а также в районах </w:t>
            </w:r>
            <w:proofErr w:type="spellStart"/>
            <w:r w:rsidRPr="00F1602D">
              <w:rPr>
                <w:rFonts w:ascii="Times New Roman" w:hAnsi="Times New Roman" w:cs="Times New Roman"/>
              </w:rPr>
              <w:t>Молжаниновский</w:t>
            </w:r>
            <w:proofErr w:type="spellEnd"/>
            <w:r w:rsidRPr="00F1602D">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F1602D">
              <w:rPr>
                <w:rFonts w:ascii="Times New Roman" w:hAnsi="Times New Roman" w:cs="Times New Roman"/>
              </w:rPr>
              <w:t>Некрасовка</w:t>
            </w:r>
            <w:proofErr w:type="spellEnd"/>
            <w:r w:rsidRPr="00F1602D">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14:paraId="02B2B5BD"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CF2B857"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21</w:t>
            </w:r>
            <w:r>
              <w:rPr>
                <w:rFonts w:ascii="Times New Roman" w:hAnsi="Times New Roman" w:cs="Times New Roman"/>
              </w:rPr>
              <w:t xml:space="preserve"> </w:t>
            </w:r>
            <w:r w:rsidRPr="00F1602D">
              <w:rPr>
                <w:rFonts w:ascii="Times New Roman" w:hAnsi="Times New Roman" w:cs="Times New Roman"/>
              </w:rPr>
              <w:t>000</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96A4EF"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18</w:t>
            </w:r>
            <w:r>
              <w:rPr>
                <w:rFonts w:ascii="Times New Roman" w:hAnsi="Times New Roman" w:cs="Times New Roman"/>
              </w:rPr>
              <w:t xml:space="preserve"> </w:t>
            </w:r>
            <w:r w:rsidRPr="00F1602D">
              <w:rPr>
                <w:rFonts w:ascii="Times New Roman" w:hAnsi="Times New Roman" w:cs="Times New Roman"/>
              </w:rPr>
              <w:t>900</w:t>
            </w:r>
          </w:p>
        </w:tc>
      </w:tr>
      <w:tr w:rsidR="007E1E4E" w14:paraId="44721B78" w14:textId="77777777" w:rsidTr="00327C2E">
        <w:tc>
          <w:tcPr>
            <w:tcW w:w="426" w:type="dxa"/>
            <w:tcBorders>
              <w:top w:val="single" w:sz="4" w:space="0" w:color="auto"/>
              <w:left w:val="single" w:sz="4" w:space="0" w:color="auto"/>
              <w:bottom w:val="single" w:sz="4" w:space="0" w:color="auto"/>
              <w:right w:val="single" w:sz="4" w:space="0" w:color="auto"/>
            </w:tcBorders>
          </w:tcPr>
          <w:p w14:paraId="106A0F8A"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4FE2CC5E"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 xml:space="preserve">в) районах, входящих в Северный (за исключением района </w:t>
            </w:r>
            <w:proofErr w:type="spellStart"/>
            <w:r w:rsidRPr="00F1602D">
              <w:rPr>
                <w:rFonts w:ascii="Times New Roman" w:hAnsi="Times New Roman" w:cs="Times New Roman"/>
              </w:rPr>
              <w:t>Молжаниновский</w:t>
            </w:r>
            <w:proofErr w:type="spellEnd"/>
            <w:r w:rsidRPr="00F1602D">
              <w:rPr>
                <w:rFonts w:ascii="Times New Roman" w:hAnsi="Times New Roman" w:cs="Times New Roman"/>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F1602D">
              <w:rPr>
                <w:rFonts w:ascii="Times New Roman" w:hAnsi="Times New Roman" w:cs="Times New Roman"/>
              </w:rPr>
              <w:t>Некрасовка</w:t>
            </w:r>
            <w:proofErr w:type="spellEnd"/>
            <w:r w:rsidRPr="00F1602D">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14:paraId="4AC70492"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072762"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30</w:t>
            </w:r>
            <w:r>
              <w:rPr>
                <w:rFonts w:ascii="Times New Roman" w:hAnsi="Times New Roman" w:cs="Times New Roman"/>
              </w:rPr>
              <w:t xml:space="preserve"> </w:t>
            </w:r>
            <w:r w:rsidRPr="00F1602D">
              <w:rPr>
                <w:rFonts w:ascii="Times New Roman" w:hAnsi="Times New Roman" w:cs="Times New Roman"/>
              </w:rPr>
              <w:t>000</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7ECC58"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27</w:t>
            </w:r>
            <w:r>
              <w:rPr>
                <w:rFonts w:ascii="Times New Roman" w:hAnsi="Times New Roman" w:cs="Times New Roman"/>
              </w:rPr>
              <w:t xml:space="preserve"> </w:t>
            </w:r>
            <w:r w:rsidRPr="00F1602D">
              <w:rPr>
                <w:rFonts w:ascii="Times New Roman" w:hAnsi="Times New Roman" w:cs="Times New Roman"/>
              </w:rPr>
              <w:t>000</w:t>
            </w:r>
          </w:p>
        </w:tc>
      </w:tr>
      <w:tr w:rsidR="007E1E4E" w14:paraId="590F3404" w14:textId="77777777" w:rsidTr="00327C2E">
        <w:tc>
          <w:tcPr>
            <w:tcW w:w="426" w:type="dxa"/>
            <w:tcBorders>
              <w:top w:val="single" w:sz="4" w:space="0" w:color="auto"/>
              <w:left w:val="single" w:sz="4" w:space="0" w:color="auto"/>
              <w:bottom w:val="single" w:sz="4" w:space="0" w:color="auto"/>
              <w:right w:val="single" w:sz="4" w:space="0" w:color="auto"/>
            </w:tcBorders>
          </w:tcPr>
          <w:p w14:paraId="689499B7"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27D9FA7E"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2) свыше 50 кв. метров, расположенные в:</w:t>
            </w:r>
          </w:p>
        </w:tc>
        <w:tc>
          <w:tcPr>
            <w:tcW w:w="1417" w:type="dxa"/>
            <w:tcBorders>
              <w:top w:val="single" w:sz="4" w:space="0" w:color="auto"/>
              <w:left w:val="single" w:sz="4" w:space="0" w:color="auto"/>
              <w:bottom w:val="single" w:sz="4" w:space="0" w:color="auto"/>
              <w:right w:val="single" w:sz="4" w:space="0" w:color="auto"/>
            </w:tcBorders>
          </w:tcPr>
          <w:p w14:paraId="706B74A9"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1 кв. метр площади торгового зала</w:t>
            </w: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675CC5"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5EE8A1"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r>
      <w:tr w:rsidR="007E1E4E" w14:paraId="555D64F2" w14:textId="77777777" w:rsidTr="00327C2E">
        <w:tc>
          <w:tcPr>
            <w:tcW w:w="426" w:type="dxa"/>
            <w:tcBorders>
              <w:top w:val="single" w:sz="4" w:space="0" w:color="auto"/>
              <w:left w:val="single" w:sz="4" w:space="0" w:color="auto"/>
              <w:bottom w:val="single" w:sz="4" w:space="0" w:color="auto"/>
              <w:right w:val="single" w:sz="4" w:space="0" w:color="auto"/>
            </w:tcBorders>
          </w:tcPr>
          <w:p w14:paraId="374B5AE4"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60EAA3B5"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а) районах, входящих в Центральный административный округ города Москвы;</w:t>
            </w:r>
          </w:p>
        </w:tc>
        <w:tc>
          <w:tcPr>
            <w:tcW w:w="1417" w:type="dxa"/>
            <w:tcBorders>
              <w:top w:val="single" w:sz="4" w:space="0" w:color="auto"/>
              <w:left w:val="single" w:sz="4" w:space="0" w:color="auto"/>
              <w:bottom w:val="single" w:sz="4" w:space="0" w:color="auto"/>
              <w:right w:val="single" w:sz="4" w:space="0" w:color="auto"/>
            </w:tcBorders>
          </w:tcPr>
          <w:p w14:paraId="24975084"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F891CC"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1200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FE21A3"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1080 рублей за каждый кв. метр площади торгового зала, не превышающей 50 кв. метров, и 60 рублей за каждый полный (неполный) кв. метр площади торгового зала свыше 50 кв. метров</w:t>
            </w:r>
          </w:p>
        </w:tc>
      </w:tr>
      <w:tr w:rsidR="007E1E4E" w14:paraId="5D15916B" w14:textId="77777777" w:rsidTr="00327C2E">
        <w:tc>
          <w:tcPr>
            <w:tcW w:w="426" w:type="dxa"/>
            <w:tcBorders>
              <w:top w:val="single" w:sz="4" w:space="0" w:color="auto"/>
              <w:left w:val="single" w:sz="4" w:space="0" w:color="auto"/>
              <w:bottom w:val="single" w:sz="4" w:space="0" w:color="auto"/>
              <w:right w:val="single" w:sz="4" w:space="0" w:color="auto"/>
            </w:tcBorders>
          </w:tcPr>
          <w:p w14:paraId="7AF685FB"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5E7EE7DE"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 xml:space="preserve">б) районах и поселениях, входящих в Зеленоградский, Троицкий и </w:t>
            </w:r>
            <w:proofErr w:type="spellStart"/>
            <w:r w:rsidRPr="00F1602D">
              <w:rPr>
                <w:rFonts w:ascii="Times New Roman" w:hAnsi="Times New Roman" w:cs="Times New Roman"/>
              </w:rPr>
              <w:t>Новомосковский</w:t>
            </w:r>
            <w:proofErr w:type="spellEnd"/>
            <w:r w:rsidRPr="00F1602D">
              <w:rPr>
                <w:rFonts w:ascii="Times New Roman" w:hAnsi="Times New Roman" w:cs="Times New Roman"/>
              </w:rPr>
              <w:t xml:space="preserve"> административные округа города Москвы, а также в районах </w:t>
            </w:r>
            <w:proofErr w:type="spellStart"/>
            <w:r w:rsidRPr="00F1602D">
              <w:rPr>
                <w:rFonts w:ascii="Times New Roman" w:hAnsi="Times New Roman" w:cs="Times New Roman"/>
              </w:rPr>
              <w:t>Молжаниновский</w:t>
            </w:r>
            <w:proofErr w:type="spellEnd"/>
            <w:r w:rsidRPr="00F1602D">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w:t>
            </w:r>
            <w:r w:rsidRPr="00F1602D">
              <w:rPr>
                <w:rFonts w:ascii="Times New Roman" w:hAnsi="Times New Roman" w:cs="Times New Roman"/>
              </w:rPr>
              <w:lastRenderedPageBreak/>
              <w:t xml:space="preserve">административного округа города Москвы, </w:t>
            </w:r>
            <w:proofErr w:type="spellStart"/>
            <w:r w:rsidRPr="00F1602D">
              <w:rPr>
                <w:rFonts w:ascii="Times New Roman" w:hAnsi="Times New Roman" w:cs="Times New Roman"/>
              </w:rPr>
              <w:t>Некрасовка</w:t>
            </w:r>
            <w:proofErr w:type="spellEnd"/>
            <w:r w:rsidRPr="00F1602D">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14:paraId="459208E3"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6BD31F"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420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8EF9E4"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378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r>
      <w:tr w:rsidR="007E1E4E" w14:paraId="069634CD" w14:textId="77777777" w:rsidTr="00503FAA">
        <w:tc>
          <w:tcPr>
            <w:tcW w:w="426" w:type="dxa"/>
            <w:tcBorders>
              <w:top w:val="single" w:sz="4" w:space="0" w:color="auto"/>
              <w:left w:val="single" w:sz="4" w:space="0" w:color="auto"/>
              <w:bottom w:val="single" w:sz="4" w:space="0" w:color="auto"/>
              <w:right w:val="single" w:sz="4" w:space="0" w:color="auto"/>
            </w:tcBorders>
          </w:tcPr>
          <w:p w14:paraId="1F789DCD"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714A7279"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 xml:space="preserve">в) районах, входящих в Северный (за исключением района </w:t>
            </w:r>
            <w:proofErr w:type="spellStart"/>
            <w:r w:rsidRPr="00F1602D">
              <w:rPr>
                <w:rFonts w:ascii="Times New Roman" w:hAnsi="Times New Roman" w:cs="Times New Roman"/>
              </w:rPr>
              <w:t>Молжаниновский</w:t>
            </w:r>
            <w:proofErr w:type="spellEnd"/>
            <w:r w:rsidRPr="00F1602D">
              <w:rPr>
                <w:rFonts w:ascii="Times New Roman" w:hAnsi="Times New Roman" w:cs="Times New Roman"/>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F1602D">
              <w:rPr>
                <w:rFonts w:ascii="Times New Roman" w:hAnsi="Times New Roman" w:cs="Times New Roman"/>
              </w:rPr>
              <w:t>Некрасовка</w:t>
            </w:r>
            <w:proofErr w:type="spellEnd"/>
            <w:r w:rsidRPr="00F1602D">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14:paraId="50168437"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ADB205A"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600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74E587"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540 рублей за каждый кв. метр площади торгового зала, не превышающей 50 кв. метров, и 55 рублей за каждый полный (неполный) кв. метр площади торгового зала свыше 50 кв. метров</w:t>
            </w:r>
          </w:p>
        </w:tc>
      </w:tr>
      <w:tr w:rsidR="007E1E4E" w14:paraId="31365840" w14:textId="77777777" w:rsidTr="00503FAA">
        <w:trPr>
          <w:trHeight w:val="1905"/>
        </w:trPr>
        <w:tc>
          <w:tcPr>
            <w:tcW w:w="426" w:type="dxa"/>
            <w:tcBorders>
              <w:top w:val="single" w:sz="4" w:space="0" w:color="auto"/>
              <w:left w:val="single" w:sz="4" w:space="0" w:color="auto"/>
              <w:bottom w:val="single" w:sz="4" w:space="0" w:color="auto"/>
              <w:right w:val="single" w:sz="4" w:space="0" w:color="auto"/>
            </w:tcBorders>
          </w:tcPr>
          <w:p w14:paraId="4B745E42"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4A50F63F" w14:textId="77777777" w:rsidR="007E1E4E" w:rsidRPr="003C6694" w:rsidRDefault="007E1E4E" w:rsidP="00327C2E">
            <w:pPr>
              <w:rPr>
                <w:rFonts w:ascii="Times New Roman" w:hAnsi="Times New Roman" w:cs="Times New Roman"/>
              </w:rPr>
            </w:pPr>
            <w:r w:rsidRPr="003C6694">
              <w:rPr>
                <w:rFonts w:ascii="Times New Roman" w:hAnsi="Times New Roman" w:cs="Times New Roman"/>
              </w:rPr>
              <w:t>3) свыше 150 кв. метров до 300 кв. метров (включительно), расположенные в:</w:t>
            </w:r>
          </w:p>
        </w:tc>
        <w:tc>
          <w:tcPr>
            <w:tcW w:w="1417" w:type="dxa"/>
            <w:tcBorders>
              <w:top w:val="single" w:sz="4" w:space="0" w:color="auto"/>
              <w:left w:val="single" w:sz="4" w:space="0" w:color="auto"/>
              <w:bottom w:val="single" w:sz="4" w:space="0" w:color="auto"/>
              <w:right w:val="single" w:sz="4" w:space="0" w:color="auto"/>
            </w:tcBorders>
          </w:tcPr>
          <w:p w14:paraId="1F03BAC9" w14:textId="77777777" w:rsidR="007E1E4E" w:rsidRPr="003C6694" w:rsidRDefault="007E1E4E" w:rsidP="00327C2E">
            <w:pPr>
              <w:rPr>
                <w:rFonts w:ascii="Times New Roman" w:hAnsi="Times New Roman" w:cs="Times New Roman"/>
              </w:rPr>
            </w:pPr>
            <w:r w:rsidRPr="003C6694">
              <w:rPr>
                <w:rFonts w:ascii="Times New Roman" w:hAnsi="Times New Roman" w:cs="Times New Roman"/>
              </w:rPr>
              <w:t>1 кв. метр площади торгового зала</w:t>
            </w: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217A12"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550890" w14:textId="77777777" w:rsidR="007E1E4E" w:rsidRPr="00F1602D" w:rsidRDefault="007E1E4E" w:rsidP="00327C2E">
            <w:pPr>
              <w:rPr>
                <w:rFonts w:ascii="Times New Roman" w:hAnsi="Times New Roman" w:cs="Times New Roman"/>
              </w:rPr>
            </w:pPr>
          </w:p>
        </w:tc>
      </w:tr>
      <w:tr w:rsidR="007E1E4E" w14:paraId="6CAC063F" w14:textId="77777777" w:rsidTr="00503FAA">
        <w:trPr>
          <w:trHeight w:val="1905"/>
        </w:trPr>
        <w:tc>
          <w:tcPr>
            <w:tcW w:w="426" w:type="dxa"/>
            <w:tcBorders>
              <w:top w:val="single" w:sz="4" w:space="0" w:color="auto"/>
              <w:left w:val="single" w:sz="4" w:space="0" w:color="auto"/>
              <w:bottom w:val="single" w:sz="4" w:space="0" w:color="auto"/>
              <w:right w:val="single" w:sz="4" w:space="0" w:color="auto"/>
            </w:tcBorders>
          </w:tcPr>
          <w:p w14:paraId="0CE46439"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30E5916F" w14:textId="77777777" w:rsidR="007E1E4E" w:rsidRPr="003C6694" w:rsidRDefault="007E1E4E" w:rsidP="00327C2E">
            <w:pPr>
              <w:rPr>
                <w:rFonts w:ascii="Times New Roman" w:hAnsi="Times New Roman" w:cs="Times New Roman"/>
              </w:rPr>
            </w:pPr>
            <w:r w:rsidRPr="003C6694">
              <w:rPr>
                <w:rFonts w:ascii="Times New Roman" w:hAnsi="Times New Roman" w:cs="Times New Roman"/>
              </w:rPr>
              <w:t>а) районах, входящих в Центральный административный округ города Москвы;</w:t>
            </w:r>
          </w:p>
        </w:tc>
        <w:tc>
          <w:tcPr>
            <w:tcW w:w="1417" w:type="dxa"/>
            <w:tcBorders>
              <w:top w:val="single" w:sz="4" w:space="0" w:color="auto"/>
              <w:left w:val="single" w:sz="4" w:space="0" w:color="auto"/>
              <w:bottom w:val="single" w:sz="4" w:space="0" w:color="auto"/>
              <w:right w:val="single" w:sz="4" w:space="0" w:color="auto"/>
            </w:tcBorders>
          </w:tcPr>
          <w:p w14:paraId="72092809" w14:textId="77777777" w:rsidR="007E1E4E" w:rsidRPr="003C6694" w:rsidRDefault="007E1E4E" w:rsidP="00327C2E">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51E3DE"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9FAC91" w14:textId="77777777" w:rsidR="007E1E4E" w:rsidRDefault="007E1E4E" w:rsidP="00327C2E">
            <w:pPr>
              <w:rPr>
                <w:rFonts w:ascii="Times New Roman" w:hAnsi="Times New Roman" w:cs="Times New Roman"/>
              </w:rPr>
            </w:pPr>
            <w:r w:rsidRPr="00F1602D">
              <w:rPr>
                <w:rFonts w:ascii="Times New Roman" w:hAnsi="Times New Roman" w:cs="Times New Roman"/>
              </w:rPr>
              <w:t>1080 рублей за каждый кв. метр площади торгового зала, не превышающей 50 кв. метров, 60 рублей за каждый кв. метр площади торгового зала свыше 50 кв. метров до 150 кв. метров (включительно) и 70 рублей за каждый полный (неполный) кв. метр площади торгового зала свыше 150 кв. метров</w:t>
            </w:r>
          </w:p>
        </w:tc>
      </w:tr>
      <w:tr w:rsidR="007E1E4E" w14:paraId="0328C738" w14:textId="77777777" w:rsidTr="00327C2E">
        <w:tc>
          <w:tcPr>
            <w:tcW w:w="426" w:type="dxa"/>
            <w:tcBorders>
              <w:top w:val="single" w:sz="4" w:space="0" w:color="auto"/>
              <w:left w:val="single" w:sz="4" w:space="0" w:color="auto"/>
              <w:bottom w:val="single" w:sz="4" w:space="0" w:color="auto"/>
              <w:right w:val="single" w:sz="4" w:space="0" w:color="auto"/>
            </w:tcBorders>
          </w:tcPr>
          <w:p w14:paraId="1E789B58"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13EC4D92" w14:textId="77777777" w:rsidR="007E1E4E" w:rsidRPr="003C6694" w:rsidRDefault="007E1E4E" w:rsidP="00327C2E">
            <w:pPr>
              <w:rPr>
                <w:rFonts w:ascii="Times New Roman" w:hAnsi="Times New Roman" w:cs="Times New Roman"/>
              </w:rPr>
            </w:pPr>
            <w:r w:rsidRPr="003C6694">
              <w:rPr>
                <w:rFonts w:ascii="Times New Roman" w:hAnsi="Times New Roman" w:cs="Times New Roman"/>
              </w:rPr>
              <w:t xml:space="preserve">б) районах и поселениях, входящих в Зеленоградский, Троицкий и </w:t>
            </w:r>
            <w:proofErr w:type="spellStart"/>
            <w:r w:rsidRPr="003C6694">
              <w:rPr>
                <w:rFonts w:ascii="Times New Roman" w:hAnsi="Times New Roman" w:cs="Times New Roman"/>
              </w:rPr>
              <w:t>Новомосковский</w:t>
            </w:r>
            <w:proofErr w:type="spellEnd"/>
            <w:r w:rsidRPr="003C6694">
              <w:rPr>
                <w:rFonts w:ascii="Times New Roman" w:hAnsi="Times New Roman" w:cs="Times New Roman"/>
              </w:rPr>
              <w:t xml:space="preserve"> административные округа города Москвы, а также в районах </w:t>
            </w:r>
            <w:proofErr w:type="spellStart"/>
            <w:r w:rsidRPr="003C6694">
              <w:rPr>
                <w:rFonts w:ascii="Times New Roman" w:hAnsi="Times New Roman" w:cs="Times New Roman"/>
              </w:rPr>
              <w:t>Молжаниновский</w:t>
            </w:r>
            <w:proofErr w:type="spellEnd"/>
            <w:r w:rsidRPr="003C6694">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3C6694">
              <w:rPr>
                <w:rFonts w:ascii="Times New Roman" w:hAnsi="Times New Roman" w:cs="Times New Roman"/>
              </w:rPr>
              <w:t>Некрасовка</w:t>
            </w:r>
            <w:proofErr w:type="spellEnd"/>
            <w:r w:rsidRPr="003C6694">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14:paraId="6B68A245" w14:textId="77777777" w:rsidR="007E1E4E" w:rsidRPr="003C6694" w:rsidRDefault="007E1E4E" w:rsidP="00327C2E">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260ECE"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12B14D" w14:textId="77777777" w:rsidR="007E1E4E" w:rsidRPr="00F1602D" w:rsidRDefault="007E1E4E" w:rsidP="00327C2E">
            <w:pPr>
              <w:rPr>
                <w:rFonts w:ascii="Times New Roman" w:hAnsi="Times New Roman" w:cs="Times New Roman"/>
              </w:rPr>
            </w:pPr>
            <w:r w:rsidRPr="00F1602D">
              <w:rPr>
                <w:rFonts w:ascii="Times New Roman" w:hAnsi="Times New Roman" w:cs="Times New Roman"/>
              </w:rPr>
              <w:t>378 рублей за каждый кв. метр площади торгового зала, не превышающей 50 кв. метров, 50 рублей за каждый кв. метр площади торгового зала свыше 50 кв. метров до 150 кв. метров (включительно) и 60 рублей за каждый полный (неполный) кв. метр площади торгового зала свыше 150 кв. метров</w:t>
            </w:r>
          </w:p>
        </w:tc>
      </w:tr>
      <w:tr w:rsidR="007E1E4E" w14:paraId="5C45E8FD" w14:textId="77777777" w:rsidTr="00327C2E">
        <w:tc>
          <w:tcPr>
            <w:tcW w:w="426" w:type="dxa"/>
            <w:tcBorders>
              <w:top w:val="single" w:sz="4" w:space="0" w:color="auto"/>
              <w:left w:val="single" w:sz="4" w:space="0" w:color="auto"/>
              <w:bottom w:val="single" w:sz="4" w:space="0" w:color="auto"/>
              <w:right w:val="single" w:sz="4" w:space="0" w:color="auto"/>
            </w:tcBorders>
          </w:tcPr>
          <w:p w14:paraId="4E6F6691"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22BE9D80" w14:textId="77777777" w:rsidR="007E1E4E" w:rsidRPr="003C6694" w:rsidRDefault="007E1E4E" w:rsidP="00327C2E">
            <w:pPr>
              <w:rPr>
                <w:rFonts w:ascii="Times New Roman" w:hAnsi="Times New Roman" w:cs="Times New Roman"/>
              </w:rPr>
            </w:pPr>
            <w:r w:rsidRPr="003C6694">
              <w:rPr>
                <w:rFonts w:ascii="Times New Roman" w:hAnsi="Times New Roman" w:cs="Times New Roman"/>
              </w:rPr>
              <w:t xml:space="preserve">в) районах, входящих в Северный (за исключением района </w:t>
            </w:r>
            <w:proofErr w:type="spellStart"/>
            <w:r w:rsidRPr="003C6694">
              <w:rPr>
                <w:rFonts w:ascii="Times New Roman" w:hAnsi="Times New Roman" w:cs="Times New Roman"/>
              </w:rPr>
              <w:t>Молжаниновский</w:t>
            </w:r>
            <w:proofErr w:type="spellEnd"/>
            <w:r w:rsidRPr="003C6694">
              <w:rPr>
                <w:rFonts w:ascii="Times New Roman" w:hAnsi="Times New Roman" w:cs="Times New Roman"/>
              </w:rPr>
              <w:t xml:space="preserve">), Северо-Восточный (за исключением </w:t>
            </w:r>
            <w:r w:rsidRPr="003C6694">
              <w:rPr>
                <w:rFonts w:ascii="Times New Roman" w:hAnsi="Times New Roman" w:cs="Times New Roman"/>
              </w:rPr>
              <w:lastRenderedPageBreak/>
              <w:t xml:space="preserve">района Северный), Восточный (за исключением районов Восточный, Новокосино и Косино-Ухтомский), Юго-Восточный (за исключением района </w:t>
            </w:r>
            <w:proofErr w:type="spellStart"/>
            <w:r w:rsidRPr="003C6694">
              <w:rPr>
                <w:rFonts w:ascii="Times New Roman" w:hAnsi="Times New Roman" w:cs="Times New Roman"/>
              </w:rPr>
              <w:t>Некрасовка</w:t>
            </w:r>
            <w:proofErr w:type="spellEnd"/>
            <w:r w:rsidRPr="003C6694">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14:paraId="05ACF34C" w14:textId="77777777" w:rsidR="007E1E4E" w:rsidRPr="003C6694" w:rsidRDefault="007E1E4E" w:rsidP="00327C2E">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FE5C23"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218706" w14:textId="77777777" w:rsidR="007E1E4E" w:rsidRPr="00F1602D" w:rsidRDefault="007E1E4E" w:rsidP="00327C2E">
            <w:pPr>
              <w:rPr>
                <w:rFonts w:ascii="Times New Roman" w:hAnsi="Times New Roman" w:cs="Times New Roman"/>
              </w:rPr>
            </w:pPr>
            <w:r w:rsidRPr="00F1602D">
              <w:rPr>
                <w:rFonts w:ascii="Times New Roman" w:hAnsi="Times New Roman" w:cs="Times New Roman"/>
              </w:rPr>
              <w:t xml:space="preserve">540 рублей за каждый кв. метр площади торгового зала, не превышающей 50 кв. метров, 55 рублей за каждый кв. метр </w:t>
            </w:r>
            <w:r w:rsidRPr="00F1602D">
              <w:rPr>
                <w:rFonts w:ascii="Times New Roman" w:hAnsi="Times New Roman" w:cs="Times New Roman"/>
              </w:rPr>
              <w:lastRenderedPageBreak/>
              <w:t>площади торгового зала свыше 50 кв. метров до 150 кв. метров (включительно) и 65 рублей за каждый полный (неполный) кв. метр площади торгового зала свыше 150 кв. метров</w:t>
            </w:r>
          </w:p>
        </w:tc>
      </w:tr>
      <w:tr w:rsidR="007E1E4E" w14:paraId="113A7AB5" w14:textId="77777777" w:rsidTr="00327C2E">
        <w:tc>
          <w:tcPr>
            <w:tcW w:w="426" w:type="dxa"/>
            <w:tcBorders>
              <w:top w:val="single" w:sz="4" w:space="0" w:color="auto"/>
              <w:left w:val="single" w:sz="4" w:space="0" w:color="auto"/>
              <w:bottom w:val="single" w:sz="4" w:space="0" w:color="auto"/>
              <w:right w:val="single" w:sz="4" w:space="0" w:color="auto"/>
            </w:tcBorders>
          </w:tcPr>
          <w:p w14:paraId="01081CD6"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2F46F8F0" w14:textId="77777777" w:rsidR="007E1E4E" w:rsidRPr="003C6694" w:rsidRDefault="007E1E4E" w:rsidP="00327C2E">
            <w:pPr>
              <w:rPr>
                <w:rFonts w:ascii="Times New Roman" w:hAnsi="Times New Roman" w:cs="Times New Roman"/>
              </w:rPr>
            </w:pPr>
            <w:r w:rsidRPr="003C6694">
              <w:rPr>
                <w:rFonts w:ascii="Times New Roman" w:hAnsi="Times New Roman" w:cs="Times New Roman"/>
              </w:rPr>
              <w:t>4) свыше 300 кв. метров, расположенные в:</w:t>
            </w:r>
          </w:p>
        </w:tc>
        <w:tc>
          <w:tcPr>
            <w:tcW w:w="1417" w:type="dxa"/>
            <w:tcBorders>
              <w:top w:val="single" w:sz="4" w:space="0" w:color="auto"/>
              <w:left w:val="single" w:sz="4" w:space="0" w:color="auto"/>
              <w:bottom w:val="single" w:sz="4" w:space="0" w:color="auto"/>
              <w:right w:val="single" w:sz="4" w:space="0" w:color="auto"/>
            </w:tcBorders>
          </w:tcPr>
          <w:p w14:paraId="50C8D5B2" w14:textId="77777777" w:rsidR="007E1E4E" w:rsidRPr="003C6694" w:rsidRDefault="007E1E4E" w:rsidP="00327C2E">
            <w:pPr>
              <w:rPr>
                <w:rFonts w:ascii="Times New Roman" w:hAnsi="Times New Roman" w:cs="Times New Roman"/>
              </w:rPr>
            </w:pPr>
            <w:r w:rsidRPr="003C6694">
              <w:rPr>
                <w:rFonts w:ascii="Times New Roman" w:hAnsi="Times New Roman" w:cs="Times New Roman"/>
              </w:rPr>
              <w:t>1 кв. метр площади торгового зала</w:t>
            </w: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3BAF015"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9932B0" w14:textId="77777777" w:rsidR="007E1E4E" w:rsidRPr="00F1602D" w:rsidRDefault="007E1E4E" w:rsidP="00327C2E">
            <w:pPr>
              <w:rPr>
                <w:rFonts w:ascii="Times New Roman" w:hAnsi="Times New Roman" w:cs="Times New Roman"/>
              </w:rPr>
            </w:pPr>
          </w:p>
        </w:tc>
      </w:tr>
      <w:tr w:rsidR="007E1E4E" w14:paraId="1D2F68DA" w14:textId="77777777" w:rsidTr="00327C2E">
        <w:tc>
          <w:tcPr>
            <w:tcW w:w="426" w:type="dxa"/>
            <w:tcBorders>
              <w:top w:val="single" w:sz="4" w:space="0" w:color="auto"/>
              <w:left w:val="single" w:sz="4" w:space="0" w:color="auto"/>
              <w:bottom w:val="single" w:sz="4" w:space="0" w:color="auto"/>
              <w:right w:val="single" w:sz="4" w:space="0" w:color="auto"/>
            </w:tcBorders>
          </w:tcPr>
          <w:p w14:paraId="0B823378"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1CFD4189" w14:textId="77777777" w:rsidR="007E1E4E" w:rsidRPr="003C6694" w:rsidRDefault="007E1E4E" w:rsidP="00327C2E">
            <w:pPr>
              <w:rPr>
                <w:rFonts w:ascii="Times New Roman" w:hAnsi="Times New Roman" w:cs="Times New Roman"/>
              </w:rPr>
            </w:pPr>
            <w:r w:rsidRPr="003C6694">
              <w:rPr>
                <w:rFonts w:ascii="Times New Roman" w:hAnsi="Times New Roman" w:cs="Times New Roman"/>
              </w:rPr>
              <w:t>а) районах, входящих в Центральный административный округ города Москвы;</w:t>
            </w:r>
          </w:p>
        </w:tc>
        <w:tc>
          <w:tcPr>
            <w:tcW w:w="1417" w:type="dxa"/>
            <w:tcBorders>
              <w:top w:val="single" w:sz="4" w:space="0" w:color="auto"/>
              <w:left w:val="single" w:sz="4" w:space="0" w:color="auto"/>
              <w:bottom w:val="single" w:sz="4" w:space="0" w:color="auto"/>
              <w:right w:val="single" w:sz="4" w:space="0" w:color="auto"/>
            </w:tcBorders>
          </w:tcPr>
          <w:p w14:paraId="3AC7EE6D" w14:textId="77777777" w:rsidR="007E1E4E" w:rsidRPr="003C6694" w:rsidRDefault="007E1E4E" w:rsidP="00327C2E">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129448"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CF48FA" w14:textId="77777777" w:rsidR="007E1E4E" w:rsidRPr="00F1602D" w:rsidRDefault="007E1E4E" w:rsidP="00327C2E">
            <w:pPr>
              <w:rPr>
                <w:rFonts w:ascii="Times New Roman" w:hAnsi="Times New Roman" w:cs="Times New Roman"/>
              </w:rPr>
            </w:pPr>
            <w:r w:rsidRPr="00F1602D">
              <w:rPr>
                <w:rFonts w:ascii="Times New Roman" w:hAnsi="Times New Roman" w:cs="Times New Roman"/>
              </w:rPr>
              <w:t>1080 рублей за каждый кв. метр площади торгового зала, не превышающей 50 кв. метров, 60 рублей за каждый кв. метр площади торгового зала свыше 50 кв. метров до 150 кв. метров (включительно), 70 рублей за каждый кв. метр площади торгового зала свыше 150 кв. метров до 300 кв. метров (включительно) и 75 рублей за каждый полный (неполный) кв. метр площади торгового зала свыше 300 кв. метров</w:t>
            </w:r>
          </w:p>
        </w:tc>
      </w:tr>
      <w:tr w:rsidR="007E1E4E" w14:paraId="0131C02A" w14:textId="77777777" w:rsidTr="00327C2E">
        <w:tc>
          <w:tcPr>
            <w:tcW w:w="426" w:type="dxa"/>
            <w:tcBorders>
              <w:top w:val="single" w:sz="4" w:space="0" w:color="auto"/>
              <w:left w:val="single" w:sz="4" w:space="0" w:color="auto"/>
              <w:bottom w:val="single" w:sz="4" w:space="0" w:color="auto"/>
              <w:right w:val="single" w:sz="4" w:space="0" w:color="auto"/>
            </w:tcBorders>
          </w:tcPr>
          <w:p w14:paraId="3ED6385B"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3B3CC7A3" w14:textId="77777777" w:rsidR="007E1E4E" w:rsidRPr="003C6694" w:rsidRDefault="007E1E4E" w:rsidP="00503FAA">
            <w:pPr>
              <w:spacing w:after="0" w:line="240" w:lineRule="auto"/>
              <w:rPr>
                <w:rFonts w:ascii="Times New Roman" w:hAnsi="Times New Roman" w:cs="Times New Roman"/>
              </w:rPr>
            </w:pPr>
            <w:r w:rsidRPr="003C6694">
              <w:rPr>
                <w:rFonts w:ascii="Times New Roman" w:hAnsi="Times New Roman" w:cs="Times New Roman"/>
              </w:rPr>
              <w:t xml:space="preserve">б) районах и поселениях, входящих в Зеленоградский, Троицкий и </w:t>
            </w:r>
            <w:proofErr w:type="spellStart"/>
            <w:r w:rsidRPr="003C6694">
              <w:rPr>
                <w:rFonts w:ascii="Times New Roman" w:hAnsi="Times New Roman" w:cs="Times New Roman"/>
              </w:rPr>
              <w:t>Новомосковский</w:t>
            </w:r>
            <w:proofErr w:type="spellEnd"/>
            <w:r w:rsidRPr="003C6694">
              <w:rPr>
                <w:rFonts w:ascii="Times New Roman" w:hAnsi="Times New Roman" w:cs="Times New Roman"/>
              </w:rPr>
              <w:t xml:space="preserve"> административные округа города Москвы, а также в </w:t>
            </w:r>
            <w:r w:rsidRPr="003C6694">
              <w:rPr>
                <w:rFonts w:ascii="Times New Roman" w:hAnsi="Times New Roman" w:cs="Times New Roman"/>
              </w:rPr>
              <w:lastRenderedPageBreak/>
              <w:t xml:space="preserve">районах </w:t>
            </w:r>
            <w:proofErr w:type="spellStart"/>
            <w:r w:rsidRPr="003C6694">
              <w:rPr>
                <w:rFonts w:ascii="Times New Roman" w:hAnsi="Times New Roman" w:cs="Times New Roman"/>
              </w:rPr>
              <w:t>Молжаниновский</w:t>
            </w:r>
            <w:proofErr w:type="spellEnd"/>
            <w:r w:rsidRPr="003C6694">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3C6694">
              <w:rPr>
                <w:rFonts w:ascii="Times New Roman" w:hAnsi="Times New Roman" w:cs="Times New Roman"/>
              </w:rPr>
              <w:t>Некрасовка</w:t>
            </w:r>
            <w:proofErr w:type="spellEnd"/>
            <w:r w:rsidRPr="003C6694">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14:paraId="25C3841E" w14:textId="77777777" w:rsidR="007E1E4E" w:rsidRPr="003C6694" w:rsidRDefault="007E1E4E" w:rsidP="00503FAA">
            <w:pPr>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B04CD0" w14:textId="77777777" w:rsidR="007E1E4E" w:rsidRPr="00F1602D" w:rsidRDefault="007E1E4E" w:rsidP="00503FAA">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7FA033" w14:textId="77777777" w:rsidR="007E1E4E" w:rsidRPr="00F1602D" w:rsidRDefault="007E1E4E" w:rsidP="00503FAA">
            <w:pPr>
              <w:spacing w:after="0" w:line="240" w:lineRule="auto"/>
              <w:rPr>
                <w:rFonts w:ascii="Times New Roman" w:hAnsi="Times New Roman" w:cs="Times New Roman"/>
              </w:rPr>
            </w:pPr>
            <w:r w:rsidRPr="00F1602D">
              <w:rPr>
                <w:rFonts w:ascii="Times New Roman" w:hAnsi="Times New Roman" w:cs="Times New Roman"/>
              </w:rPr>
              <w:t xml:space="preserve">378 рублей за каждый кв. метр площади торгового зала, не превышающей 50 кв. метров, 50 рублей за каждый кв. метр площади торгового зала свыше 50 кв. метров </w:t>
            </w:r>
            <w:r w:rsidRPr="00F1602D">
              <w:rPr>
                <w:rFonts w:ascii="Times New Roman" w:hAnsi="Times New Roman" w:cs="Times New Roman"/>
              </w:rPr>
              <w:lastRenderedPageBreak/>
              <w:t>до 150 кв. метров (включительно), 60 рублей за каждый кв. метр площади торгового зала свыше 150 кв. метров до 300 кв. метров (включительно) и 75 рублей за каждый полный (неполный) кв. метр площади торгового зала свыше 300 кв. метров</w:t>
            </w:r>
          </w:p>
        </w:tc>
      </w:tr>
      <w:tr w:rsidR="007E1E4E" w14:paraId="2B712A20" w14:textId="77777777" w:rsidTr="00327C2E">
        <w:tc>
          <w:tcPr>
            <w:tcW w:w="426" w:type="dxa"/>
            <w:tcBorders>
              <w:top w:val="single" w:sz="4" w:space="0" w:color="auto"/>
              <w:left w:val="single" w:sz="4" w:space="0" w:color="auto"/>
              <w:bottom w:val="single" w:sz="4" w:space="0" w:color="auto"/>
              <w:right w:val="single" w:sz="4" w:space="0" w:color="auto"/>
            </w:tcBorders>
          </w:tcPr>
          <w:p w14:paraId="6CA5B3A4"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2BE9971D" w14:textId="77777777" w:rsidR="007E1E4E" w:rsidRPr="003C6694" w:rsidRDefault="007E1E4E" w:rsidP="00327C2E">
            <w:pPr>
              <w:rPr>
                <w:rFonts w:ascii="Times New Roman" w:hAnsi="Times New Roman" w:cs="Times New Roman"/>
              </w:rPr>
            </w:pPr>
            <w:r w:rsidRPr="003C6694">
              <w:rPr>
                <w:rFonts w:ascii="Times New Roman" w:hAnsi="Times New Roman" w:cs="Times New Roman"/>
              </w:rPr>
              <w:t xml:space="preserve">в) районах, входящих в Северный (за исключением района </w:t>
            </w:r>
            <w:proofErr w:type="spellStart"/>
            <w:r w:rsidRPr="003C6694">
              <w:rPr>
                <w:rFonts w:ascii="Times New Roman" w:hAnsi="Times New Roman" w:cs="Times New Roman"/>
              </w:rPr>
              <w:t>Молжаниновский</w:t>
            </w:r>
            <w:proofErr w:type="spellEnd"/>
            <w:r w:rsidRPr="003C6694">
              <w:rPr>
                <w:rFonts w:ascii="Times New Roman" w:hAnsi="Times New Roman" w:cs="Times New Roman"/>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3C6694">
              <w:rPr>
                <w:rFonts w:ascii="Times New Roman" w:hAnsi="Times New Roman" w:cs="Times New Roman"/>
              </w:rPr>
              <w:t>Некрасовка</w:t>
            </w:r>
            <w:proofErr w:type="spellEnd"/>
            <w:r w:rsidRPr="003C6694">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14:paraId="3B56EE34" w14:textId="77777777" w:rsidR="007E1E4E" w:rsidRPr="003C6694" w:rsidRDefault="007E1E4E" w:rsidP="00327C2E">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FD2359" w14:textId="77777777" w:rsidR="007E1E4E" w:rsidRPr="00F1602D" w:rsidRDefault="007E1E4E" w:rsidP="00327C2E">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41DABB" w14:textId="77777777" w:rsidR="007E1E4E" w:rsidRPr="00F1602D" w:rsidRDefault="007E1E4E" w:rsidP="00327C2E">
            <w:pPr>
              <w:rPr>
                <w:rFonts w:ascii="Times New Roman" w:hAnsi="Times New Roman" w:cs="Times New Roman"/>
              </w:rPr>
            </w:pPr>
            <w:r w:rsidRPr="00F1602D">
              <w:rPr>
                <w:rFonts w:ascii="Times New Roman" w:hAnsi="Times New Roman" w:cs="Times New Roman"/>
              </w:rPr>
              <w:t>540 рублей за каждый кв. метр площади торгового зала, не превышающей 50 кв. метров, 55 рублей за каждый кв. метр площади торгового зала свыше 50 кв. метров до 150 кв. метров (включительно), 65 рублей за каждый кв. метр площади торгового зала свыше 150 кв. метров до 300 кв. метров (включительно) и 75 рублей за каждый полный (неполный) кв. метр площади торгового зала свыше 300 кв. метров</w:t>
            </w:r>
          </w:p>
        </w:tc>
      </w:tr>
    </w:tbl>
    <w:p w14:paraId="0415C6B1" w14:textId="77777777" w:rsidR="002E2B96" w:rsidRDefault="002E2B96" w:rsidP="007E1E4E"/>
    <w:sectPr w:rsidR="002E2B96" w:rsidSect="004E0594">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19"/>
    <w:rsid w:val="002E2B96"/>
    <w:rsid w:val="003C6694"/>
    <w:rsid w:val="003D7ED8"/>
    <w:rsid w:val="00503FAA"/>
    <w:rsid w:val="007617EF"/>
    <w:rsid w:val="007E1E4E"/>
    <w:rsid w:val="00875648"/>
    <w:rsid w:val="00974705"/>
    <w:rsid w:val="00A21419"/>
    <w:rsid w:val="00A749B0"/>
    <w:rsid w:val="00B84EFC"/>
    <w:rsid w:val="00BF7072"/>
    <w:rsid w:val="00CD0D4F"/>
    <w:rsid w:val="00E46762"/>
    <w:rsid w:val="00E8589B"/>
    <w:rsid w:val="00F1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F920"/>
  <w15:chartTrackingRefBased/>
  <w15:docId w15:val="{1B9DBC0B-AD3D-4671-9B08-C34EA6C0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4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21419"/>
    <w:rPr>
      <w:sz w:val="16"/>
      <w:szCs w:val="16"/>
    </w:rPr>
  </w:style>
  <w:style w:type="paragraph" w:styleId="a4">
    <w:name w:val="annotation text"/>
    <w:basedOn w:val="a"/>
    <w:link w:val="a5"/>
    <w:uiPriority w:val="99"/>
    <w:semiHidden/>
    <w:unhideWhenUsed/>
    <w:rsid w:val="00A21419"/>
    <w:pPr>
      <w:spacing w:line="240" w:lineRule="auto"/>
    </w:pPr>
    <w:rPr>
      <w:sz w:val="20"/>
      <w:szCs w:val="20"/>
    </w:rPr>
  </w:style>
  <w:style w:type="character" w:customStyle="1" w:styleId="a5">
    <w:name w:val="Текст примечания Знак"/>
    <w:basedOn w:val="a0"/>
    <w:link w:val="a4"/>
    <w:uiPriority w:val="99"/>
    <w:semiHidden/>
    <w:rsid w:val="00A21419"/>
    <w:rPr>
      <w:sz w:val="20"/>
      <w:szCs w:val="20"/>
    </w:rPr>
  </w:style>
  <w:style w:type="paragraph" w:styleId="a6">
    <w:name w:val="Balloon Text"/>
    <w:basedOn w:val="a"/>
    <w:link w:val="a7"/>
    <w:uiPriority w:val="99"/>
    <w:semiHidden/>
    <w:unhideWhenUsed/>
    <w:rsid w:val="00A2141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1419"/>
    <w:rPr>
      <w:rFonts w:ascii="Segoe UI" w:hAnsi="Segoe UI" w:cs="Segoe UI"/>
      <w:sz w:val="18"/>
      <w:szCs w:val="18"/>
    </w:rPr>
  </w:style>
  <w:style w:type="paragraph" w:styleId="a8">
    <w:name w:val="annotation subject"/>
    <w:basedOn w:val="a4"/>
    <w:next w:val="a4"/>
    <w:link w:val="a9"/>
    <w:uiPriority w:val="99"/>
    <w:semiHidden/>
    <w:unhideWhenUsed/>
    <w:rsid w:val="003D7ED8"/>
    <w:rPr>
      <w:b/>
      <w:bCs/>
    </w:rPr>
  </w:style>
  <w:style w:type="character" w:customStyle="1" w:styleId="a9">
    <w:name w:val="Тема примечания Знак"/>
    <w:basedOn w:val="a5"/>
    <w:link w:val="a8"/>
    <w:uiPriority w:val="99"/>
    <w:semiHidden/>
    <w:rsid w:val="003D7E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E3B19F500FB795E30235A595C0105362EAE6952D639B05E8B64D362D07F2185A642D373284A92D974E257EF4C94FBAFABD3DAB489459D54FCMEIAN" TargetMode="External"/><Relationship Id="rId4" Type="http://schemas.openxmlformats.org/officeDocument/2006/relationships/hyperlink" Target="consultantplus://offline/ref=1E3B19F500FB795E30235A595C0105362EAE6952D639B05E8B64D362D07F2185A642D373284A92D970EC57EF4C94FBAFABD3DAB489459D54FCME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1589</Words>
  <Characters>9060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Заман Шамима Хасмат-уз</dc:creator>
  <cp:keywords/>
  <dc:description/>
  <cp:lastModifiedBy>Шуминский Евгений Анатольевич</cp:lastModifiedBy>
  <cp:revision>4</cp:revision>
  <dcterms:created xsi:type="dcterms:W3CDTF">2019-06-19T10:28:00Z</dcterms:created>
  <dcterms:modified xsi:type="dcterms:W3CDTF">2019-06-24T08:22:00Z</dcterms:modified>
</cp:coreProperties>
</file>