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82" w:rsidRPr="007C3C82" w:rsidRDefault="007C3C82" w:rsidP="007C3C8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C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623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7C3C82" w:rsidRPr="007C3C82" w:rsidRDefault="007C3C82" w:rsidP="004623A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7C3C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  <w:r w:rsidR="0046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профессионального мастерства «Московские мастера» по профессии «Специалист по охране труд</w:t>
      </w:r>
      <w:r w:rsidRPr="007C3C82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</w:p>
    <w:p w:rsidR="004623AD" w:rsidRDefault="004623AD" w:rsidP="00462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3AD" w:rsidRPr="004E0BAC" w:rsidRDefault="004623AD" w:rsidP="00462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ФИРМЕННОМ БЛАНКЕ </w:t>
      </w:r>
      <w:r w:rsidRPr="004E0BA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организации</w:t>
      </w:r>
      <w:r w:rsidRPr="004E0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623AD" w:rsidRPr="004E0BAC" w:rsidRDefault="004623AD" w:rsidP="00462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AC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 всех реквизитов)</w:t>
      </w:r>
    </w:p>
    <w:p w:rsidR="007C3C82" w:rsidRDefault="007C3C82" w:rsidP="00522B61"/>
    <w:p w:rsidR="00640884" w:rsidRDefault="00522B61" w:rsidP="007C3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82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522B61" w:rsidRDefault="00522B61" w:rsidP="007C3C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C82">
        <w:rPr>
          <w:rFonts w:ascii="Times New Roman" w:hAnsi="Times New Roman" w:cs="Times New Roman"/>
          <w:b/>
          <w:bCs/>
          <w:sz w:val="28"/>
          <w:szCs w:val="28"/>
        </w:rPr>
        <w:t>Показатели и критерии оценки</w:t>
      </w:r>
      <w:r w:rsidR="00640884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участника </w:t>
      </w:r>
      <w:r w:rsidRPr="007C3C82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7C3C82" w:rsidRPr="00B64A9F" w:rsidRDefault="007C3C82" w:rsidP="007C3C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2" w:type="dxa"/>
        <w:tblInd w:w="-113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687"/>
        <w:gridCol w:w="1984"/>
        <w:gridCol w:w="2262"/>
        <w:gridCol w:w="2124"/>
        <w:gridCol w:w="7"/>
      </w:tblGrid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Default="00745F98" w:rsidP="00745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45F98" w:rsidRPr="00B64A9F" w:rsidRDefault="00745F98" w:rsidP="00745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745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745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745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Указания по заполнению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745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баллов</w:t>
            </w:r>
          </w:p>
        </w:tc>
      </w:tr>
      <w:tr w:rsidR="00C46EEE" w:rsidRPr="004E7911" w:rsidTr="00C46E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4E7911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   Образование - до 2 баллов</w:t>
            </w:r>
            <w:r w:rsidRPr="004E7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  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Наличие высшего или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диплома о высшем или среднем профессиональном образовании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о наличие документов, подтверждающих образование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, среднее профессиональное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образование по направлению подготовки "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диплома о высшем образовании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Учитывается наличие специализированного высшего профессионального образования по направлению подготовки "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безопасность" (20.03.01) или соответствующим ему направлениям подготовки (специальностям) по обеспечению безопасности производственной деятельности ("Безопасность технологических процессов и производств" (280102), "Безопасность жизнедеятельности в 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" (280101)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0,5 балла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, нет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дополнительного профессионального образования (профессиональная переподготовка) в области охраны труда в объеме не менее 256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подтверждающего документа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0,5 балла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, нет - 0 баллов</w:t>
            </w:r>
          </w:p>
        </w:tc>
      </w:tr>
      <w:tr w:rsidR="00C46EEE" w:rsidRPr="00574531" w:rsidTr="00C46E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574531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574531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531">
              <w:rPr>
                <w:rFonts w:ascii="Times New Roman" w:hAnsi="Times New Roman" w:cs="Times New Roman"/>
                <w:b/>
                <w:sz w:val="24"/>
                <w:szCs w:val="24"/>
              </w:rPr>
              <w:t>    Стаж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в области охраны труда - до 2 баллов</w:t>
            </w:r>
            <w:r w:rsidRPr="00574531">
              <w:rPr>
                <w:rFonts w:ascii="Times New Roman" w:hAnsi="Times New Roman" w:cs="Times New Roman"/>
                <w:b/>
                <w:sz w:val="24"/>
                <w:szCs w:val="24"/>
              </w:rPr>
              <w:t>   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специалиста по охране труда или иной должности, профессиональная деятельность которой напрямую связана с реализацией процессов (процедур) по охране труда,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выписки из трудовой книжки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стаж работы (полное число лет) в должности специалиста по охране труда иной должности, профессиональная деятельность которой напрямую связана с реализацией процессов (процедур) по охране труда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года до 3 лет – 0,5 балла, свыше 3 лет - 1 балл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экспертных, консалтинговых, образовательных, 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аутсорсинговых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компаниях по охране труда,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выписки из трудовой книжки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стаж работы (полное число лет) в различных должностях экспертных, консалтинговых, образовательных, 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аутсорсинговых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компаниях по охране труда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– 0,5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, 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года - 1 балл</w:t>
            </w:r>
          </w:p>
        </w:tc>
      </w:tr>
      <w:tr w:rsidR="00C46EEE" w:rsidRPr="00D50066" w:rsidTr="00C46E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D50066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D50066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  Повышение квалификации -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0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   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 краткосрочных тематических курсах, семинарах, тренингах с выдачей сертификата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Копии свидетельств, сертификатов по каждому мероприятию повышения квалификации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общее количество свидетельств, сертификатов и т.п. участника мероприятия без аттестации (проверки знаний), полученных за последние 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1 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 балла; свыше 5 сертификатов - 1 балл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 последующей аттестацией по направлениям: промышленная безопасность; пожарная безопасность, электробезопасность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Копии свидетельств установленного образца по каждому мероприятию повышения квалификации с последующей аттестацией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общее количество действующих на момент заполнения сведений свидетельств, сертификатов и т.п., подтверждающих повышение квалификации с 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аттестацией (проверкой знаний), полученных за последние 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балла; свыше 5 свидетельств - 1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Наличие международных сертификатов (дипломов), подтверждающих квалификацию в области охраны и безопасности труда, промышленной безопасности, пожарной безопасности, электробезопасности, систем менеджмента профессиональной безопасности 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Копии сертификатов, дипломов по каждому случаю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общее количество действующих на момент заполнения сведений международных сертификатов, дипломов, полученных за последние 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 – 0,5 балла; свыше 5 сертификатов - 1 балл</w:t>
            </w:r>
          </w:p>
        </w:tc>
      </w:tr>
      <w:tr w:rsidR="00C46EEE" w:rsidRPr="00D50066" w:rsidTr="00C46E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D50066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D50066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66">
              <w:rPr>
                <w:rFonts w:ascii="Times New Roman" w:hAnsi="Times New Roman" w:cs="Times New Roman"/>
                <w:b/>
                <w:sz w:val="24"/>
                <w:szCs w:val="24"/>
              </w:rPr>
              <w:t>    Опыт работы и приобретенные навыки по созданию системы управления охраной труда в рамках разра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ботки: - до 2</w:t>
            </w:r>
            <w:r w:rsidRPr="00D50066">
              <w:rPr>
                <w:rFonts w:ascii="Times New Roman" w:hAnsi="Times New Roman" w:cs="Times New Roman"/>
                <w:b/>
                <w:sz w:val="24"/>
                <w:szCs w:val="24"/>
              </w:rPr>
              <w:t>0 баллов    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о системе управления охраной труда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Копии первой страницы документа и страницы, содержащей информацию о разработчиках документа. В случае отсутствия информации о разработчиках документа участие в разработке показывается посредством отметки "участвовала" в характеристике Участника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об организации и проведении специальной оценки условий труда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об организации и проведении оценки профессиональных рисков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об организации и проведении предварительных и периодических медицинских осмотров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(приказ, регламент) об организации и проведении 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послесменных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об организации и проведении психиатрического освидетельствования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(приказ, регламент) об организации и проведении освидетельствования на состояние 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алкоголольного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/наркотического опьянения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об организации и проведении инструктажей по охране труда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об организации и проведении стажировки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Программа стажировки работников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общее количество разработанных программ.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 программы стажировки – 0,5 балла; более 5 программ - 1 балл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об организации и проведении обучения оказанию первой помощи пострадавшим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об организации и проведении обучения безопасным методам и способам выполнения работ и контроля знаний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Программа обучения работников безопасным методам и способам выполнения работ повышенной опасности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общее количество разработанных программ.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разработка 1 программы обучения работников безопасным метода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способам выполнения работ – 0,5 балла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; более 5 программ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об организации и проведении обучения по охране труда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Программа обучения работников по охране труда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общее количество разработанных программ.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разработка 1 программы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работников по охране труда – 0,5 балла; более 5 программ - 1 балл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об обеспечении работников средствами индивидуальной защиты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об обеспечении работников смывающими и обезвреживающими средствами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 безопасной эксплуатации зданий и сооружений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 безопасной эксплуатации оборудования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 безопасном проведении технологических процессов (видов работ)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 безопасном применении инструментов и приспособлений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 безопасном применении сырья и материалов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 безопасном выполнении подрядных работ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 реагировании и расследовании несчастных случаев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 расследовании микротравм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 реагировании и расследовании профессиональных заболеваний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 реагировании и расследовании аварийных ситуаций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 санитарно-бытовом обеспечении работников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 режимах труда и отдыха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об обеспечении работников молоком или другими равноценными пищевыми продуктами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об обеспечении работников лечебно-профилактическим питанием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документа – 0,5 балла, иное - 0 баллов 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об организации информирования работников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документа – 0,5 балла, иное - 0 баллов 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об организации формирования документооборота по охране труда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об организации контрольных мероприятий по проверке и анализу функционирования системы управления охраной труда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 – 0,5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Положение (приказ, регламент) об организации Конкурсов по охране труда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Иные организационные документы по охране труда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характеристике 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разработке 1 документа -0,5 балла, более 2 документов - 1 балл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, иное - 0 баллов</w:t>
            </w:r>
          </w:p>
        </w:tc>
      </w:tr>
      <w:tr w:rsidR="00C46EEE" w:rsidRPr="00D50066" w:rsidTr="00C46E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D50066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D50066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66">
              <w:rPr>
                <w:rFonts w:ascii="Times New Roman" w:hAnsi="Times New Roman" w:cs="Times New Roman"/>
                <w:b/>
                <w:sz w:val="24"/>
                <w:szCs w:val="24"/>
              </w:rPr>
              <w:t>    Опыт работы и приобретенные навыки по обеспечению функционирования системы управления охраной труда в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амках участия в работе: - до14,5 </w:t>
            </w:r>
            <w:r w:rsidRPr="00D50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   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Комитете (комиссии) по охране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приказа или иного распорядительного документа, устанавливающего работу комиссии и ее состав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54">
              <w:rPr>
                <w:rFonts w:ascii="Times New Roman" w:hAnsi="Times New Roman" w:cs="Times New Roman"/>
                <w:sz w:val="24"/>
                <w:szCs w:val="24"/>
              </w:rPr>
              <w:t>Участие в работе – 0.5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Комиссий по проведению специальной оценки условий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приказа или иного распорядительного документа, устанавливающего работу комиссии и ее состав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54">
              <w:rPr>
                <w:rFonts w:ascii="Times New Roman" w:hAnsi="Times New Roman" w:cs="Times New Roman"/>
                <w:sz w:val="24"/>
                <w:szCs w:val="24"/>
              </w:rPr>
              <w:t>Участие в работе – 0.5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Комиссий или групп по оценке профессиональных рисков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приказа или иного распорядительного документа, устанавливающего работу комиссии или группы и ее состав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54">
              <w:rPr>
                <w:rFonts w:ascii="Times New Roman" w:hAnsi="Times New Roman" w:cs="Times New Roman"/>
                <w:sz w:val="24"/>
                <w:szCs w:val="24"/>
              </w:rPr>
              <w:t>Участие в работе – 0.5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 вводного инструктажа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приказа или иного распорядительного документа, устанавливающего обязанность по проведению вводного инструктажа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Только в случае личного участия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54">
              <w:rPr>
                <w:rFonts w:ascii="Times New Roman" w:hAnsi="Times New Roman" w:cs="Times New Roman"/>
                <w:sz w:val="24"/>
                <w:szCs w:val="24"/>
              </w:rPr>
              <w:t>Участие в работе – 0.5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Комиссий по проверке знания требований охраны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приказа или иного распорядительного документа, устанавливающего работу комиссии и ее состав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54">
              <w:rPr>
                <w:rFonts w:ascii="Times New Roman" w:hAnsi="Times New Roman" w:cs="Times New Roman"/>
                <w:sz w:val="24"/>
                <w:szCs w:val="24"/>
              </w:rPr>
              <w:t>Участие в работе – 0.5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Комиссий или групп по входному контролю средств индивидуальной защиты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приказа или иного распорядительного документа, устанавливающего работу комиссии или группы и ее состав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54">
              <w:rPr>
                <w:rFonts w:ascii="Times New Roman" w:hAnsi="Times New Roman" w:cs="Times New Roman"/>
                <w:sz w:val="24"/>
                <w:szCs w:val="24"/>
              </w:rPr>
              <w:t>Участие в работе – 0.5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Комиссий или групп по контролю состояния зданий и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или иного распорядительного документа, 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устанавливающего работу комиссии или группы и ее состав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54">
              <w:rPr>
                <w:rFonts w:ascii="Times New Roman" w:hAnsi="Times New Roman" w:cs="Times New Roman"/>
                <w:sz w:val="24"/>
                <w:szCs w:val="24"/>
              </w:rPr>
              <w:t>Участие в работе – 0.5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Комиссий или групп по контролю состояния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приказа или иного распорядительного документа, устанавливающего работу комиссии или группы и ее состав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54">
              <w:rPr>
                <w:rFonts w:ascii="Times New Roman" w:hAnsi="Times New Roman" w:cs="Times New Roman"/>
                <w:sz w:val="24"/>
                <w:szCs w:val="24"/>
              </w:rPr>
              <w:t>Участие в работе – 0.5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Комиссий или групп по контролю функционирования технологических процессов (видов 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приказа или иного распорядительного документа, устанавливающего работу комиссии или группы и ее состав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54">
              <w:rPr>
                <w:rFonts w:ascii="Times New Roman" w:hAnsi="Times New Roman" w:cs="Times New Roman"/>
                <w:sz w:val="24"/>
                <w:szCs w:val="24"/>
              </w:rPr>
              <w:t>Участие в работе – 0.5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Комиссий или групп по контролю состояния инструментов и приспособлений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приказа или иного распорядительного документа, устанавливающего работу комиссии или группы и ее состав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54">
              <w:rPr>
                <w:rFonts w:ascii="Times New Roman" w:hAnsi="Times New Roman" w:cs="Times New Roman"/>
                <w:sz w:val="24"/>
                <w:szCs w:val="24"/>
              </w:rPr>
              <w:t>Участие в работе – 0.5 балла,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Комиссий или групп по контролю безопасности используемого сырья и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приказа или иного распорядительного документа, устанавливающего работу комиссии или группы и ее состав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– 0.5 балла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Комиссий или групп по контролю безопасного выполнения работ работниками подрядных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приказа или иного распорядительного документа, устанавливающего работу комиссии или группы и ее состав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– 0,5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Комиссий по расследованию несчастных случаев на производстве (далее - НС)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Копия(и) приказов или иного(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) распорядительного(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) документа(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), устанавливающего(их) работу 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комиссии(й) и ее(их) состав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расследовании 1 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0,5 балла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; участие в расследование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НС - 1 балл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Комиссий по расследованию микротравм на производстве на 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приказа или иного распорядительного документа, устанавливающего работу комиссии и ее состав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расследовании 1</w:t>
            </w: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 xml:space="preserve"> – 0,5 балла; участие в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следование более 1</w:t>
            </w: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 xml:space="preserve"> - 1 балл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Комиссий по расследованию профессиональных заболеваний (далее - ПЗ)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Копия(и) приказов или иного(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) распорядительного(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) документа(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), устанавливающего(их) работу комиссии(й) и ее(их) состав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расследовании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0,5 балла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расследовании более 1 ПЗ - 1 балл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Комиссий по расследованию аварийных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Копия(и) приказов или иного(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) распорядительного(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) документа(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), устанавливающего(их) работу комиссии(й) и ее(их) состав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участие в рассле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довании 1 аварийной ситуации – 0,5 балла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расследование более 2 аварийных ситуаций - 1 балл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Комиссий или групп по контролю состояния санитарно-бытовых устройств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приказа или иного распорядительного документа, устанавливающего работу комиссии или группы и ее состав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54">
              <w:rPr>
                <w:rFonts w:ascii="Times New Roman" w:hAnsi="Times New Roman" w:cs="Times New Roman"/>
                <w:sz w:val="24"/>
                <w:szCs w:val="24"/>
              </w:rPr>
              <w:t>Участие в работе – 0,5 баллов,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Комиссий или групп по контролю соблюдения режимов труда и отдыха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приказа или иного распорядительного документа, устанавливающего работу комиссии или группы и ее состав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54">
              <w:rPr>
                <w:rFonts w:ascii="Times New Roman" w:hAnsi="Times New Roman" w:cs="Times New Roman"/>
                <w:sz w:val="24"/>
                <w:szCs w:val="24"/>
              </w:rPr>
              <w:t>Участие в работе – 0,5 баллов,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Комиссий или групп по контролю обеспечения работников молоком или другими равноценными пищевыми продуктами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приказа или иного распорядительного документа, устанавливающего работу комиссии или группы и ее состав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54">
              <w:rPr>
                <w:rFonts w:ascii="Times New Roman" w:hAnsi="Times New Roman" w:cs="Times New Roman"/>
                <w:sz w:val="24"/>
                <w:szCs w:val="24"/>
              </w:rPr>
              <w:t>Участие в работе – 0,5 баллов,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Комиссий или групп по контролю обеспечения работников лечебно-профилактическим питанием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приказа или иного распорядительного документа, устанавливающего работу комиссии или группы и ее состав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54">
              <w:rPr>
                <w:rFonts w:ascii="Times New Roman" w:hAnsi="Times New Roman" w:cs="Times New Roman"/>
                <w:sz w:val="24"/>
                <w:szCs w:val="24"/>
              </w:rPr>
              <w:t>Участие в работе – 0,5 баллов,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Комиссий по проверке и анализу функционирования системы управления охраной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приказа или иного распорядительного документа, устанавливающего работу комиссии или группы и ее состав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54">
              <w:rPr>
                <w:rFonts w:ascii="Times New Roman" w:hAnsi="Times New Roman" w:cs="Times New Roman"/>
                <w:sz w:val="24"/>
                <w:szCs w:val="24"/>
              </w:rPr>
              <w:t>Участие в работе – 0,5 баллов,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Конкурсных комиссиях при проведении конкурсов по охране труда охраной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Копия(и) приказов или иного(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) распорядительного(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) документа(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), устанавливающего(их) работу комиссии(й) и ее(их) состав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– 0,5 баллов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, иное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Комиссий по контролю функционирования иных процессов (процедур) охраны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Копия(и) приказов или иного(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) распорядительного(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) документа(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), устанавливающего(их) работу комиссии(й) и ее(их) состав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Участие в работе по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тролю 1 процесса (процедуры) - 0.5 балл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олее 2 процессов (процедур) - 1 балл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, иное - 0 баллов</w:t>
            </w:r>
          </w:p>
        </w:tc>
      </w:tr>
      <w:tr w:rsidR="00C46EEE" w:rsidRPr="00B64A9F" w:rsidTr="00C46EEE">
        <w:trPr>
          <w:gridAfter w:val="1"/>
          <w:wAfter w:w="7" w:type="dxa"/>
          <w:trHeight w:val="49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Реализованные проекты в области управления охраной труда, улучшения условий и безопасности труда, обеспечения сохранения здоровья работников, повышения мотивации работников к соблюдению требований охраны труда.</w:t>
            </w:r>
          </w:p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Разработанные и внедренные локальные правовые акты, стандарты и процедуры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Подтверждается при выборочных проверках должностным лицом организации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общее количество реализованных проектов и разработанных документов. В прилагаемой отдельно справке приводится краткое описание каждого реализованного проекта с указанием места внедрения и личного участия (до 500 символов на проект)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реализация 1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– 0,5 балла, свыше 2 проектов - 1 балл</w:t>
            </w:r>
          </w:p>
        </w:tc>
      </w:tr>
      <w:tr w:rsidR="00C46EEE" w:rsidRPr="00791049" w:rsidTr="00C46E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791049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791049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 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работы - до 4 балла</w:t>
            </w:r>
            <w:r w:rsidRPr="0079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Работа без случаев выявления профессиональных заболеваний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Подтверждается при выборочных проверках должностным лицом организации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Информация указывается за период 3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0,5 балла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; имеются случаи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D63FE4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 xml:space="preserve">Работа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несчастных </w:t>
            </w: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>
              <w:t xml:space="preserve"> </w:t>
            </w:r>
            <w:r w:rsidRPr="00C46EEE">
              <w:rPr>
                <w:rFonts w:ascii="Times New Roman" w:hAnsi="Times New Roman" w:cs="Times New Roman"/>
                <w:sz w:val="24"/>
                <w:szCs w:val="24"/>
              </w:rPr>
              <w:t>на производстве</w:t>
            </w:r>
            <w:r w:rsidRPr="00D6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Подтверждается при выборочных проверках должностным лицом организации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Информация указывается за период 3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0,5 балла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; имеются случаи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нетрудоспособности на один несчастный случай, признанный страховым, исключая случаи со смертельным исходом. Среднее значение за последние 3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среднее количество дней временной нетрудоспособности на один несчастный случай, признанный страховым, исключая случаи со смертельным исходом за последние 3 года.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Сравнивается со средним количеством дней временной нетрудоспособности и для основного вида экономической деятельности, утвержденного постановлением Фонда социального страхования Российской Федерации. </w:t>
            </w:r>
            <w:r w:rsidRPr="00704654">
              <w:rPr>
                <w:rFonts w:ascii="Times New Roman" w:hAnsi="Times New Roman" w:cs="Times New Roman"/>
                <w:sz w:val="24"/>
                <w:szCs w:val="24"/>
              </w:rPr>
              <w:t>При превышении на 10% и более - 0 баллов; при менее, чем на 10% от среднего значения - 1 балл; в диапазоне 0,9-1,1 от среднего – 0,5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от несчастных случаев на производстве в расчете на тысячу работающих (коэффициент частоты). Среднее значение за последние 3 года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среднее значение количества пострадавших от несчастных случаев на производстве в расчете на тысячу работающих (коэффициент частоты) за последние 3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Сравнивается с основными показателями по основному виду экономической деятельности (</w:t>
            </w:r>
            <w:proofErr w:type="spellStart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), утвержденного постановлением Фонда социального страхования Российской Федерации. При превыше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на 10% и более - 0 баллов; п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ри менее,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10% от среднего значения - 1 балл; в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апазоне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0,9-1,1 от среднего – 0,5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Работа без наложения дисциплинарных взысканий со стороны работодателя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Подтверждается при выборочных проверках должностным лицом организации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Учитываются дисциплинарные взыскания, полученные за последние 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случаи - 0.5 балл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; имеются случаи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Работа без привлечения к административной стороны надзорных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Подтверждается при выборочных проверках должностным лицом организации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Учитываются административные наказания, полученные за последние 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случаи – 0,5 балла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; имеются случаи - 0 баллов</w:t>
            </w:r>
          </w:p>
        </w:tc>
      </w:tr>
      <w:tr w:rsidR="00C46EEE" w:rsidRPr="00791049" w:rsidTr="00C46E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791049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791049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 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Признание деятельности - до 7</w:t>
            </w:r>
            <w:r w:rsidRPr="0079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   </w:t>
            </w:r>
          </w:p>
        </w:tc>
      </w:tr>
      <w:tr w:rsidR="00C46EEE" w:rsidRPr="00B64A9F" w:rsidTr="00C46EEE">
        <w:trPr>
          <w:gridAfter w:val="1"/>
          <w:wAfter w:w="7" w:type="dxa"/>
          <w:trHeight w:val="17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Наличие наград, присвоенных званий на уровне организации, объединения, холдинга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Копии грамот, дипломов, благодарностей, иных наградных документов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C46EEE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общее количество наград и поощрений, подтвержденных документами, за последние 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0">
              <w:rPr>
                <w:rFonts w:ascii="Times New Roman" w:hAnsi="Times New Roman" w:cs="Times New Roman"/>
                <w:sz w:val="24"/>
                <w:szCs w:val="24"/>
              </w:rPr>
              <w:t>1 награда – 0,5 балла; свыше 5 наград - 1 балл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Наличие наград и поощрений со стороны органов исполнительной власти и общественных организаций на региональном уровне (субъект Российской Федерации, муниципальное образование)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0">
              <w:rPr>
                <w:rFonts w:ascii="Times New Roman" w:hAnsi="Times New Roman" w:cs="Times New Roman"/>
                <w:sz w:val="24"/>
                <w:szCs w:val="24"/>
              </w:rPr>
              <w:t>1 награда – 0,5 балла; свыше 5 наград - 1 балл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Наличие наград и поощрений со стороны органов исполнительной власти и общественных организаций на федеральном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0">
              <w:rPr>
                <w:rFonts w:ascii="Times New Roman" w:hAnsi="Times New Roman" w:cs="Times New Roman"/>
                <w:sz w:val="24"/>
                <w:szCs w:val="24"/>
              </w:rPr>
              <w:t>1 награда – 0,5 балла; свыше 5 наград - 1 балл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Наличие международных наград и поощрений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награда – 0,5 балла; свыше 5 наград - 1 балл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Наличие грамот, дипломов за участие в отраслевых, региональных и всероссийских конкурсах на лучшую организацию работ в области условий и охраны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награда – 0,5 балла; свыше 5 наград - 1 балл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советах, в рабочих группах при федеральных органах исполнительной власти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документа о составе совета, рабочей группы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количество действующих общественных советов, рабочих групп при федеральных органах исполнительной власти, в которых 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является членом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1 группе – 0,5 балла; свыше 2 групп - 1 балл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Участие в рабочих группах по реализации механизмов "регуляторной гильотины"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документа о составе рабочей группы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действующих рабочих групп по реализации механизмов "регуляторной гильотины", в которых участник является членом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группе – 0,5 балла; свыше 2 групп - 1 балл</w:t>
            </w:r>
          </w:p>
        </w:tc>
      </w:tr>
      <w:tr w:rsidR="00C46EEE" w:rsidRPr="00E64D63" w:rsidTr="00C46E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E64D63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E64D63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63">
              <w:rPr>
                <w:rFonts w:ascii="Times New Roman" w:hAnsi="Times New Roman" w:cs="Times New Roman"/>
                <w:b/>
                <w:sz w:val="24"/>
                <w:szCs w:val="24"/>
              </w:rPr>
              <w:t>    Личная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общественная активность - до 2,5 балла</w:t>
            </w:r>
            <w:r w:rsidRPr="00E64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  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Наставничество, просветительская деятельность, преподавание в образовательных 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Подтверждается при выборочных проверках должностным лицом организации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Учитывается опыт наставничества, просветительской деятельности, преподавания в образовательных учреждениях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опыт – 0,5 балла</w:t>
            </w: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, нет - 0 баллов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Наличие публикаций по направлениям, связанным с профессиональной деятельностью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Копии публикаций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общее количество публикаций за последние 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публикация - 0,5 балла; свыше 5 публикаций - 1 балла</w:t>
            </w:r>
          </w:p>
        </w:tc>
      </w:tr>
      <w:tr w:rsidR="00C46EEE" w:rsidRPr="00B64A9F" w:rsidTr="00C46EEE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Членство в общественных, профессиональных объединениях специалистов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Копия документа о членстве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F">
              <w:rPr>
                <w:rFonts w:ascii="Times New Roman" w:hAnsi="Times New Roman" w:cs="Times New Roman"/>
                <w:sz w:val="24"/>
                <w:szCs w:val="24"/>
              </w:rPr>
              <w:t>Указывается общее количество профессиональных и общественных объединений, членом которых является участник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EE" w:rsidRPr="00B64A9F" w:rsidRDefault="00C46EEE" w:rsidP="00D6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 1 организации – 0,5 балла; свыше 3 организаций - 1 балла</w:t>
            </w:r>
          </w:p>
        </w:tc>
      </w:tr>
    </w:tbl>
    <w:p w:rsidR="00743431" w:rsidRDefault="00743431" w:rsidP="00D63FE4">
      <w:pPr>
        <w:spacing w:after="0" w:line="240" w:lineRule="auto"/>
      </w:pPr>
    </w:p>
    <w:p w:rsidR="00177ECC" w:rsidRPr="004E0BAC" w:rsidRDefault="00177ECC" w:rsidP="00177E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7ECC" w:rsidRPr="004E0BAC" w:rsidRDefault="00177ECC" w:rsidP="00177E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«___» _________________ 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0B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</w:t>
      </w:r>
    </w:p>
    <w:p w:rsidR="00177ECC" w:rsidRDefault="00177ECC" w:rsidP="00177ECC">
      <w:pPr>
        <w:spacing w:after="0" w:line="240" w:lineRule="auto"/>
        <w:ind w:left="3480"/>
        <w:jc w:val="center"/>
      </w:pPr>
      <w:r w:rsidRPr="004E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подпись руководителя</w:t>
      </w:r>
    </w:p>
    <w:p w:rsidR="00177ECC" w:rsidRDefault="00177ECC"/>
    <w:sectPr w:rsidR="00177ECC" w:rsidSect="00D500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61"/>
    <w:rsid w:val="00177ECC"/>
    <w:rsid w:val="00392700"/>
    <w:rsid w:val="004623AD"/>
    <w:rsid w:val="004E7911"/>
    <w:rsid w:val="00522B61"/>
    <w:rsid w:val="00574531"/>
    <w:rsid w:val="00637D33"/>
    <w:rsid w:val="00640884"/>
    <w:rsid w:val="00691A94"/>
    <w:rsid w:val="00704654"/>
    <w:rsid w:val="00743431"/>
    <w:rsid w:val="00745F98"/>
    <w:rsid w:val="00791049"/>
    <w:rsid w:val="007C3C82"/>
    <w:rsid w:val="00891A53"/>
    <w:rsid w:val="00A46BA2"/>
    <w:rsid w:val="00B64A9F"/>
    <w:rsid w:val="00C320C2"/>
    <w:rsid w:val="00C46EEE"/>
    <w:rsid w:val="00D21FC2"/>
    <w:rsid w:val="00D47A90"/>
    <w:rsid w:val="00D50066"/>
    <w:rsid w:val="00D63FE4"/>
    <w:rsid w:val="00E6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C203C-6E0B-4F2A-9736-844C654A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B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 Вадим Владимирович</dc:creator>
  <cp:keywords/>
  <dc:description/>
  <cp:lastModifiedBy>Иванова Ольга Вячеславовна</cp:lastModifiedBy>
  <cp:revision>2</cp:revision>
  <cp:lastPrinted>2023-03-27T07:02:00Z</cp:lastPrinted>
  <dcterms:created xsi:type="dcterms:W3CDTF">2023-04-07T07:32:00Z</dcterms:created>
  <dcterms:modified xsi:type="dcterms:W3CDTF">2023-04-07T07:32:00Z</dcterms:modified>
</cp:coreProperties>
</file>