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4A48" w14:textId="77777777" w:rsidR="00B70E77" w:rsidRPr="00FE05CF" w:rsidRDefault="00B70E77" w:rsidP="00B70E77">
      <w:pPr>
        <w:shd w:val="clear" w:color="auto" w:fill="FFFFFF"/>
        <w:ind w:left="284" w:right="26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5900A9E5" wp14:editId="0982A085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D8313" w14:textId="77777777" w:rsidR="00B70E77" w:rsidRPr="00FE05CF" w:rsidRDefault="00B70E77" w:rsidP="00B70E77">
      <w:pPr>
        <w:ind w:left="284" w:right="260"/>
        <w:jc w:val="center"/>
        <w:rPr>
          <w:b/>
          <w:bCs/>
          <w:sz w:val="36"/>
          <w:szCs w:val="36"/>
        </w:rPr>
      </w:pPr>
      <w:r w:rsidRPr="00FE05CF">
        <w:rPr>
          <w:b/>
          <w:bCs/>
          <w:sz w:val="36"/>
          <w:szCs w:val="36"/>
        </w:rPr>
        <w:t xml:space="preserve">СОВЕТ ДЕПУТАТОВ </w:t>
      </w:r>
    </w:p>
    <w:p w14:paraId="7A1A3E59" w14:textId="77777777" w:rsidR="00B70E77" w:rsidRDefault="00B70E77" w:rsidP="00AF6536">
      <w:pPr>
        <w:ind w:right="260"/>
        <w:jc w:val="center"/>
        <w:rPr>
          <w:noProof/>
          <w:sz w:val="36"/>
          <w:szCs w:val="36"/>
        </w:rPr>
      </w:pPr>
      <w:r w:rsidRPr="00FE05CF">
        <w:rPr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noProof/>
          <w:sz w:val="36"/>
          <w:szCs w:val="36"/>
        </w:rPr>
        <w:t xml:space="preserve"> </w:t>
      </w:r>
    </w:p>
    <w:p w14:paraId="5BD6E35A" w14:textId="77777777" w:rsidR="00B70E77" w:rsidRPr="00FE05CF" w:rsidRDefault="00B70E77" w:rsidP="00B70E77">
      <w:pPr>
        <w:ind w:left="284" w:right="260"/>
        <w:jc w:val="center"/>
        <w:rPr>
          <w:sz w:val="36"/>
          <w:szCs w:val="36"/>
        </w:rPr>
      </w:pPr>
    </w:p>
    <w:p w14:paraId="5DDCD9D2" w14:textId="77777777" w:rsidR="00B70E77" w:rsidRPr="00FE05CF" w:rsidRDefault="00B70E77" w:rsidP="00B70E77">
      <w:pPr>
        <w:shd w:val="clear" w:color="auto" w:fill="FFFFFF"/>
        <w:ind w:left="284" w:right="260"/>
        <w:jc w:val="center"/>
        <w:rPr>
          <w:b/>
          <w:bCs/>
          <w:sz w:val="36"/>
          <w:szCs w:val="36"/>
        </w:rPr>
      </w:pPr>
      <w:r w:rsidRPr="00FE05CF">
        <w:rPr>
          <w:b/>
          <w:bCs/>
          <w:sz w:val="36"/>
          <w:szCs w:val="36"/>
        </w:rPr>
        <w:t>РЕШЕНИЕ</w:t>
      </w:r>
    </w:p>
    <w:p w14:paraId="7C9D3D3B" w14:textId="77777777" w:rsidR="00B70E77" w:rsidRPr="000864BA" w:rsidRDefault="00B70E77" w:rsidP="00B70E77">
      <w:pPr>
        <w:shd w:val="clear" w:color="auto" w:fill="FFFFFF"/>
        <w:ind w:left="284" w:right="260"/>
        <w:jc w:val="center"/>
        <w:rPr>
          <w:bCs/>
          <w:color w:val="4A442A"/>
        </w:rPr>
      </w:pPr>
    </w:p>
    <w:p w14:paraId="3742E883" w14:textId="77777777" w:rsidR="00B70E77" w:rsidRPr="000864BA" w:rsidRDefault="00B70E77" w:rsidP="00B70E77">
      <w:pPr>
        <w:shd w:val="clear" w:color="auto" w:fill="FFFFFF"/>
        <w:ind w:left="284" w:right="260"/>
        <w:jc w:val="center"/>
        <w:rPr>
          <w:bCs/>
          <w:color w:val="4A442A"/>
        </w:rPr>
      </w:pPr>
    </w:p>
    <w:p w14:paraId="1CDEA89B" w14:textId="3BBA5AA3" w:rsidR="00B70E77" w:rsidRPr="00DF768A" w:rsidRDefault="00ED7201" w:rsidP="00B70E77">
      <w:pPr>
        <w:pStyle w:val="Default"/>
        <w:ind w:right="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9288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04</w:t>
      </w:r>
      <w:r w:rsidR="00E9288B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="00E9288B">
        <w:rPr>
          <w:rFonts w:ascii="Times New Roman" w:hAnsi="Times New Roman"/>
          <w:b/>
          <w:sz w:val="28"/>
          <w:szCs w:val="28"/>
        </w:rPr>
        <w:t xml:space="preserve"> № </w:t>
      </w:r>
      <w:r w:rsidR="00F92BCD">
        <w:rPr>
          <w:rFonts w:ascii="Times New Roman" w:hAnsi="Times New Roman"/>
          <w:b/>
          <w:sz w:val="28"/>
          <w:szCs w:val="28"/>
        </w:rPr>
        <w:t>04/01</w:t>
      </w:r>
    </w:p>
    <w:p w14:paraId="24F712EF" w14:textId="77777777" w:rsidR="00B70E77" w:rsidRPr="005C3CAB" w:rsidRDefault="00B70E77" w:rsidP="00B70E77">
      <w:pPr>
        <w:tabs>
          <w:tab w:val="left" w:pos="5670"/>
        </w:tabs>
        <w:ind w:right="-426"/>
        <w:jc w:val="both"/>
        <w:rPr>
          <w:b/>
          <w:sz w:val="28"/>
          <w:szCs w:val="28"/>
        </w:rPr>
      </w:pPr>
    </w:p>
    <w:p w14:paraId="359E1F62" w14:textId="77777777" w:rsidR="00B70E77" w:rsidRPr="005C3CAB" w:rsidRDefault="00B70E77" w:rsidP="00B70E77">
      <w:pPr>
        <w:tabs>
          <w:tab w:val="left" w:pos="5670"/>
        </w:tabs>
        <w:ind w:right="-426"/>
        <w:jc w:val="both"/>
        <w:rPr>
          <w:b/>
          <w:sz w:val="28"/>
          <w:szCs w:val="28"/>
        </w:rPr>
      </w:pPr>
    </w:p>
    <w:p w14:paraId="0E26D429" w14:textId="77777777" w:rsidR="00B70E77" w:rsidRPr="005C3CAB" w:rsidRDefault="00B70E77" w:rsidP="00B70E77">
      <w:pPr>
        <w:tabs>
          <w:tab w:val="left" w:pos="7938"/>
        </w:tabs>
        <w:ind w:right="-426"/>
        <w:jc w:val="both"/>
        <w:rPr>
          <w:rFonts w:eastAsiaTheme="minorHAnsi"/>
          <w:b/>
          <w:sz w:val="28"/>
          <w:szCs w:val="28"/>
          <w:lang w:eastAsia="en-US"/>
        </w:rPr>
      </w:pPr>
      <w:r w:rsidRPr="005C3CAB">
        <w:rPr>
          <w:b/>
          <w:sz w:val="28"/>
          <w:szCs w:val="28"/>
        </w:rPr>
        <w:t>Об участии депутатов Совета депутатов</w:t>
      </w:r>
      <w:r w:rsidRPr="005C3CAB">
        <w:rPr>
          <w:b/>
          <w:i/>
          <w:sz w:val="28"/>
          <w:szCs w:val="28"/>
        </w:rPr>
        <w:t xml:space="preserve"> </w:t>
      </w:r>
      <w:r w:rsidRPr="005C3CAB">
        <w:rPr>
          <w:b/>
          <w:sz w:val="28"/>
          <w:szCs w:val="28"/>
        </w:rPr>
        <w:t>поселения Вороновское</w:t>
      </w:r>
      <w:r w:rsidRPr="005C3CAB">
        <w:rPr>
          <w:sz w:val="28"/>
          <w:szCs w:val="28"/>
        </w:rPr>
        <w:t xml:space="preserve"> </w:t>
      </w:r>
      <w:r w:rsidRPr="005C3CAB">
        <w:rPr>
          <w:b/>
          <w:sz w:val="28"/>
          <w:szCs w:val="28"/>
        </w:rPr>
        <w:t xml:space="preserve">в работе комиссий, </w:t>
      </w:r>
      <w:r w:rsidRPr="005C3CA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3CA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02A5EF68" w14:textId="77777777" w:rsidR="00B70E77" w:rsidRPr="005C3CAB" w:rsidRDefault="00B70E77" w:rsidP="00B70E77">
      <w:pPr>
        <w:ind w:right="-426"/>
        <w:rPr>
          <w:sz w:val="28"/>
          <w:szCs w:val="28"/>
        </w:rPr>
      </w:pPr>
    </w:p>
    <w:p w14:paraId="32DE1956" w14:textId="77777777" w:rsidR="00B70E77" w:rsidRPr="005C3CAB" w:rsidRDefault="00B70E77" w:rsidP="00B70E77">
      <w:pPr>
        <w:ind w:right="-426"/>
        <w:rPr>
          <w:sz w:val="28"/>
          <w:szCs w:val="28"/>
        </w:rPr>
      </w:pPr>
    </w:p>
    <w:p w14:paraId="0D7EC6B3" w14:textId="207CDC81" w:rsidR="00B70E77" w:rsidRPr="00047B9E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 w:rsidRPr="005C3CAB">
        <w:rPr>
          <w:rFonts w:eastAsia="Calibri"/>
          <w:sz w:val="28"/>
          <w:szCs w:val="28"/>
        </w:rPr>
        <w:t xml:space="preserve">В соответствии с пунктом 2 статьи 1 Закона города Москвы </w:t>
      </w:r>
      <w:r w:rsidRPr="005C3CAB">
        <w:rPr>
          <w:rFonts w:eastAsia="Calibri"/>
          <w:sz w:val="28"/>
          <w:szCs w:val="28"/>
        </w:rPr>
        <w:br/>
        <w:t>от 16</w:t>
      </w:r>
      <w:r>
        <w:rPr>
          <w:rFonts w:eastAsia="Calibri"/>
          <w:sz w:val="28"/>
          <w:szCs w:val="28"/>
        </w:rPr>
        <w:t>.12.2015</w:t>
      </w:r>
      <w:r w:rsidRPr="005C3CAB">
        <w:rPr>
          <w:rFonts w:eastAsia="Calibri"/>
          <w:sz w:val="28"/>
          <w:szCs w:val="28"/>
        </w:rPr>
        <w:t xml:space="preserve">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</w:t>
      </w:r>
      <w:r w:rsidR="00047B9E">
        <w:rPr>
          <w:rFonts w:eastAsia="Calibri"/>
          <w:sz w:val="28"/>
          <w:szCs w:val="28"/>
        </w:rPr>
        <w:t xml:space="preserve">рных домах на территории города </w:t>
      </w:r>
      <w:r w:rsidRPr="005C3CAB">
        <w:rPr>
          <w:rFonts w:eastAsia="Calibri"/>
          <w:sz w:val="28"/>
          <w:szCs w:val="28"/>
        </w:rPr>
        <w:t>Москвы», п</w:t>
      </w:r>
      <w:r w:rsidRPr="005C3CAB">
        <w:rPr>
          <w:rFonts w:eastAsia="Calibri"/>
          <w:bCs/>
          <w:sz w:val="28"/>
          <w:szCs w:val="28"/>
          <w:lang w:eastAsia="en-US"/>
        </w:rPr>
        <w:t>остано</w:t>
      </w:r>
      <w:r>
        <w:rPr>
          <w:rFonts w:eastAsia="Calibri"/>
          <w:bCs/>
          <w:sz w:val="28"/>
          <w:szCs w:val="28"/>
          <w:lang w:eastAsia="en-US"/>
        </w:rPr>
        <w:t xml:space="preserve">влением Правительства Москвы от </w:t>
      </w:r>
      <w:r w:rsidRPr="005C3CAB">
        <w:rPr>
          <w:rFonts w:eastAsia="Calibri"/>
          <w:bCs/>
          <w:sz w:val="28"/>
          <w:szCs w:val="28"/>
          <w:lang w:eastAsia="en-US"/>
        </w:rPr>
        <w:t>25</w:t>
      </w:r>
      <w:r>
        <w:rPr>
          <w:rFonts w:eastAsia="Calibri"/>
          <w:bCs/>
          <w:sz w:val="28"/>
          <w:szCs w:val="28"/>
          <w:lang w:eastAsia="en-US"/>
        </w:rPr>
        <w:t>.02.2016</w:t>
      </w:r>
      <w:r w:rsidRPr="005C3CAB">
        <w:rPr>
          <w:rFonts w:eastAsia="Calibri"/>
          <w:bCs/>
          <w:sz w:val="28"/>
          <w:szCs w:val="28"/>
          <w:lang w:eastAsia="en-US"/>
        </w:rPr>
        <w:t xml:space="preserve"> № 57-ПП «Об </w:t>
      </w:r>
      <w:r w:rsidRPr="005C3CAB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</w:t>
      </w:r>
      <w:r>
        <w:rPr>
          <w:rFonts w:eastAsia="Calibri"/>
          <w:bCs/>
          <w:sz w:val="28"/>
          <w:szCs w:val="28"/>
        </w:rPr>
        <w:t>х»</w:t>
      </w:r>
      <w:r w:rsidR="00047B9E" w:rsidRPr="00047B9E">
        <w:rPr>
          <w:rFonts w:eastAsia="Calibri"/>
          <w:bCs/>
          <w:sz w:val="28"/>
          <w:szCs w:val="28"/>
        </w:rPr>
        <w:t>;</w:t>
      </w:r>
    </w:p>
    <w:p w14:paraId="53996BF6" w14:textId="77777777" w:rsidR="00B70E77" w:rsidRDefault="00B70E77" w:rsidP="00B70E77">
      <w:pPr>
        <w:autoSpaceDE w:val="0"/>
        <w:autoSpaceDN w:val="0"/>
        <w:ind w:right="-426"/>
        <w:jc w:val="both"/>
        <w:rPr>
          <w:rFonts w:eastAsia="Calibri"/>
        </w:rPr>
      </w:pPr>
    </w:p>
    <w:p w14:paraId="3FCF9947" w14:textId="77777777" w:rsidR="00047B9E" w:rsidRDefault="00047B9E" w:rsidP="00B70E77">
      <w:pPr>
        <w:autoSpaceDE w:val="0"/>
        <w:autoSpaceDN w:val="0"/>
        <w:ind w:right="-426"/>
        <w:jc w:val="both"/>
        <w:rPr>
          <w:rFonts w:eastAsia="Calibri"/>
        </w:rPr>
      </w:pPr>
    </w:p>
    <w:p w14:paraId="1A381BA0" w14:textId="77777777" w:rsidR="00B70E77" w:rsidRDefault="00B70E77" w:rsidP="00B70E77">
      <w:pPr>
        <w:autoSpaceDE w:val="0"/>
        <w:autoSpaceDN w:val="0"/>
        <w:ind w:right="-426"/>
        <w:jc w:val="center"/>
        <w:rPr>
          <w:rFonts w:eastAsia="Calibri"/>
          <w:b/>
          <w:sz w:val="36"/>
          <w:szCs w:val="36"/>
        </w:rPr>
      </w:pPr>
      <w:r w:rsidRPr="009871AA">
        <w:rPr>
          <w:rFonts w:eastAsia="Calibri"/>
          <w:b/>
          <w:sz w:val="36"/>
          <w:szCs w:val="36"/>
        </w:rPr>
        <w:t>Совет депутатов поселения Вороновское решил:</w:t>
      </w:r>
    </w:p>
    <w:p w14:paraId="75889300" w14:textId="77777777" w:rsidR="00B70E77" w:rsidRDefault="00B70E77" w:rsidP="00B70E77">
      <w:pPr>
        <w:autoSpaceDE w:val="0"/>
        <w:autoSpaceDN w:val="0"/>
        <w:ind w:right="-426"/>
        <w:jc w:val="center"/>
        <w:rPr>
          <w:rFonts w:eastAsia="Calibri"/>
          <w:b/>
        </w:rPr>
      </w:pPr>
    </w:p>
    <w:p w14:paraId="137C6AF4" w14:textId="77777777" w:rsidR="00047B9E" w:rsidRPr="009871AA" w:rsidRDefault="00047B9E" w:rsidP="00B70E77">
      <w:pPr>
        <w:autoSpaceDE w:val="0"/>
        <w:autoSpaceDN w:val="0"/>
        <w:ind w:right="-426"/>
        <w:jc w:val="center"/>
        <w:rPr>
          <w:rFonts w:eastAsia="Calibri"/>
          <w:b/>
        </w:rPr>
      </w:pPr>
    </w:p>
    <w:p w14:paraId="271FC12C" w14:textId="77777777" w:rsidR="00B70E77" w:rsidRPr="005C3CAB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bookmarkStart w:id="0" w:name="_Toc363472315"/>
      <w:bookmarkStart w:id="1" w:name="_Toc363472366"/>
      <w:r>
        <w:rPr>
          <w:rFonts w:eastAsia="Calibri"/>
          <w:sz w:val="28"/>
          <w:szCs w:val="28"/>
        </w:rPr>
        <w:t xml:space="preserve">1. </w:t>
      </w:r>
      <w:r w:rsidRPr="005C3CAB">
        <w:rPr>
          <w:rFonts w:eastAsia="Calibri"/>
          <w:sz w:val="28"/>
          <w:szCs w:val="28"/>
        </w:rPr>
        <w:t>Определить закрепление депутатов Совета депутатов</w:t>
      </w:r>
      <w:r w:rsidRPr="005C3CAB">
        <w:rPr>
          <w:rFonts w:eastAsia="Calibri"/>
          <w:i/>
          <w:sz w:val="28"/>
          <w:szCs w:val="28"/>
        </w:rPr>
        <w:t xml:space="preserve"> </w:t>
      </w:r>
      <w:r w:rsidRPr="005C3CAB">
        <w:rPr>
          <w:rFonts w:eastAsia="Calibri"/>
          <w:sz w:val="28"/>
          <w:szCs w:val="28"/>
        </w:rPr>
        <w:t xml:space="preserve">поселения Вороновское для участия в работе комиссий, </w:t>
      </w:r>
      <w:r w:rsidRPr="005C3CAB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3CAB">
        <w:rPr>
          <w:rFonts w:eastAsia="Calibri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5C3CAB">
        <w:rPr>
          <w:rFonts w:eastAsia="Calibri"/>
          <w:sz w:val="28"/>
          <w:szCs w:val="28"/>
        </w:rPr>
        <w:t xml:space="preserve"> (приложение).</w:t>
      </w:r>
      <w:bookmarkEnd w:id="0"/>
      <w:bookmarkEnd w:id="1"/>
    </w:p>
    <w:p w14:paraId="0842871C" w14:textId="77777777" w:rsidR="00B70E77" w:rsidRPr="005C3CAB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 w:rsidRPr="005C3CAB">
        <w:rPr>
          <w:rFonts w:eastAsia="Calibri"/>
          <w:iCs/>
          <w:sz w:val="28"/>
          <w:szCs w:val="28"/>
        </w:rPr>
        <w:lastRenderedPageBreak/>
        <w:t>2</w:t>
      </w:r>
      <w:r>
        <w:rPr>
          <w:rFonts w:eastAsia="Calibri"/>
          <w:sz w:val="28"/>
          <w:szCs w:val="28"/>
        </w:rPr>
        <w:t>. Направить</w:t>
      </w:r>
      <w:r w:rsidRPr="005C3CAB">
        <w:rPr>
          <w:rFonts w:eastAsia="Calibri"/>
          <w:sz w:val="28"/>
          <w:szCs w:val="28"/>
        </w:rPr>
        <w:t xml:space="preserve"> копию настоящего решения в Департамент капитального ремонта города Москвы</w:t>
      </w:r>
      <w:r w:rsidRPr="005C3CAB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Pr="005C3CAB">
        <w:rPr>
          <w:rFonts w:eastAsia="Calibri"/>
          <w:sz w:val="28"/>
          <w:szCs w:val="28"/>
        </w:rPr>
        <w:t xml:space="preserve">. </w:t>
      </w:r>
    </w:p>
    <w:p w14:paraId="7B45F3A4" w14:textId="77777777" w:rsidR="00B70E77" w:rsidRPr="005C3CAB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5C3CAB">
        <w:rPr>
          <w:rFonts w:eastAsia="Calibri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</w:t>
      </w:r>
      <w:r w:rsidR="00047B9E">
        <w:rPr>
          <w:rFonts w:eastAsia="Calibri"/>
          <w:sz w:val="28"/>
          <w:szCs w:val="28"/>
        </w:rPr>
        <w:t>роновское</w:t>
      </w:r>
      <w:r w:rsidRPr="005C3CAB">
        <w:rPr>
          <w:rFonts w:eastAsia="Calibri"/>
          <w:sz w:val="28"/>
          <w:szCs w:val="28"/>
        </w:rPr>
        <w:t>.</w:t>
      </w:r>
    </w:p>
    <w:p w14:paraId="45A0DCCE" w14:textId="77777777" w:rsidR="00B70E77" w:rsidRPr="005C3CAB" w:rsidRDefault="00B70E77" w:rsidP="00B70E77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5C3CAB">
        <w:rPr>
          <w:rFonts w:eastAsia="Calibri"/>
          <w:sz w:val="28"/>
          <w:szCs w:val="28"/>
        </w:rPr>
        <w:t>. Контроль за исполнением настоящего решения возложить на главу поселения Вороновское Царевского Е.П.</w:t>
      </w:r>
    </w:p>
    <w:p w14:paraId="474398FC" w14:textId="77777777" w:rsidR="00B70E77" w:rsidRDefault="00B70E77" w:rsidP="00B70E77">
      <w:pPr>
        <w:ind w:right="-426"/>
      </w:pPr>
    </w:p>
    <w:p w14:paraId="0750E6B3" w14:textId="77777777" w:rsidR="00B70E77" w:rsidRPr="00866289" w:rsidRDefault="00B70E77" w:rsidP="00B70E77">
      <w:pPr>
        <w:ind w:right="-426"/>
      </w:pPr>
    </w:p>
    <w:p w14:paraId="45AF0AC3" w14:textId="77777777" w:rsidR="00B70E77" w:rsidRPr="00F64E45" w:rsidRDefault="00B70E77" w:rsidP="00B70E77">
      <w:pPr>
        <w:ind w:right="-426"/>
        <w:rPr>
          <w:b/>
          <w:sz w:val="28"/>
          <w:szCs w:val="28"/>
        </w:rPr>
      </w:pPr>
      <w:r w:rsidRPr="00F64E45">
        <w:rPr>
          <w:b/>
          <w:sz w:val="28"/>
          <w:szCs w:val="28"/>
        </w:rPr>
        <w:t>Глава</w:t>
      </w:r>
    </w:p>
    <w:p w14:paraId="673CBB58" w14:textId="77777777" w:rsidR="00B70E77" w:rsidRPr="00F64E45" w:rsidRDefault="00B70E77" w:rsidP="00B70E77">
      <w:pPr>
        <w:ind w:right="-426"/>
        <w:rPr>
          <w:b/>
          <w:sz w:val="28"/>
          <w:szCs w:val="28"/>
        </w:rPr>
      </w:pPr>
      <w:r w:rsidRPr="00F64E45">
        <w:rPr>
          <w:b/>
          <w:sz w:val="28"/>
          <w:szCs w:val="28"/>
        </w:rPr>
        <w:t xml:space="preserve">поселения Вороновское                         </w:t>
      </w:r>
      <w:r>
        <w:rPr>
          <w:b/>
          <w:sz w:val="28"/>
          <w:szCs w:val="28"/>
        </w:rPr>
        <w:t xml:space="preserve">                                         Е.П. Царевский</w:t>
      </w:r>
    </w:p>
    <w:p w14:paraId="1FEC1D60" w14:textId="77777777" w:rsidR="00B70E77" w:rsidRDefault="00B70E77" w:rsidP="00B70E77"/>
    <w:p w14:paraId="402FAFC3" w14:textId="77777777" w:rsidR="00B70E77" w:rsidRDefault="00B70E77" w:rsidP="00B70E77"/>
    <w:p w14:paraId="0076950D" w14:textId="77777777" w:rsidR="00B70E77" w:rsidRDefault="00B70E77" w:rsidP="00B70E77"/>
    <w:p w14:paraId="6040B297" w14:textId="77777777" w:rsidR="00B70E77" w:rsidRDefault="00B70E77" w:rsidP="00B70E77"/>
    <w:p w14:paraId="2D1044C4" w14:textId="77777777" w:rsidR="00B70E77" w:rsidRDefault="00B70E77" w:rsidP="00B70E77"/>
    <w:p w14:paraId="642AE672" w14:textId="77777777" w:rsidR="00B70E77" w:rsidRDefault="00B70E77" w:rsidP="00B70E77"/>
    <w:p w14:paraId="5CD79C0C" w14:textId="77777777" w:rsidR="00B70E77" w:rsidRDefault="00B70E77" w:rsidP="00B70E77"/>
    <w:p w14:paraId="568A6322" w14:textId="77777777" w:rsidR="00B70E77" w:rsidRDefault="00B70E77" w:rsidP="00B70E77"/>
    <w:p w14:paraId="1609E2F9" w14:textId="77777777" w:rsidR="00B70E77" w:rsidRDefault="00B70E77" w:rsidP="00B70E77"/>
    <w:p w14:paraId="14553936" w14:textId="77777777" w:rsidR="00B70E77" w:rsidRDefault="00B70E77" w:rsidP="00B70E77"/>
    <w:p w14:paraId="24807C6C" w14:textId="77777777" w:rsidR="00B70E77" w:rsidRDefault="00B70E77" w:rsidP="00B70E77"/>
    <w:p w14:paraId="703210BA" w14:textId="77777777" w:rsidR="00B70E77" w:rsidRDefault="00B70E77" w:rsidP="00B70E77"/>
    <w:p w14:paraId="4BB89313" w14:textId="77777777" w:rsidR="00B70E77" w:rsidRDefault="00B70E77" w:rsidP="00B70E77"/>
    <w:p w14:paraId="02EF2223" w14:textId="77777777" w:rsidR="00B70E77" w:rsidRDefault="00B70E77" w:rsidP="00B70E77"/>
    <w:p w14:paraId="2AFD5136" w14:textId="77777777" w:rsidR="00B70E77" w:rsidRDefault="00B70E77" w:rsidP="00B70E77"/>
    <w:p w14:paraId="53215CCF" w14:textId="77777777" w:rsidR="00B70E77" w:rsidRDefault="00B70E77" w:rsidP="00B70E77"/>
    <w:p w14:paraId="41F25A06" w14:textId="77777777" w:rsidR="00B70E77" w:rsidRDefault="00B70E77" w:rsidP="00B70E77"/>
    <w:p w14:paraId="09747671" w14:textId="77777777" w:rsidR="00B70E77" w:rsidRDefault="00B70E77" w:rsidP="00B70E77"/>
    <w:p w14:paraId="53F093DB" w14:textId="77777777" w:rsidR="00B70E77" w:rsidRDefault="00B70E77" w:rsidP="00B70E77"/>
    <w:p w14:paraId="4F652B59" w14:textId="77777777" w:rsidR="00B70E77" w:rsidRDefault="00B70E77" w:rsidP="00B70E77"/>
    <w:p w14:paraId="773CD9A8" w14:textId="77777777" w:rsidR="00B70E77" w:rsidRDefault="00B70E77" w:rsidP="00B70E77"/>
    <w:p w14:paraId="74770A8C" w14:textId="77777777" w:rsidR="00B70E77" w:rsidRDefault="00B70E77" w:rsidP="00B70E77"/>
    <w:p w14:paraId="15DC9B44" w14:textId="77777777" w:rsidR="00B70E77" w:rsidRDefault="00B70E77" w:rsidP="00B70E77"/>
    <w:p w14:paraId="4B3D43AA" w14:textId="77777777" w:rsidR="00B70E77" w:rsidRDefault="00B70E77" w:rsidP="00B70E77"/>
    <w:p w14:paraId="0859A0EF" w14:textId="77777777" w:rsidR="00B70E77" w:rsidRDefault="00B70E77" w:rsidP="00B70E77"/>
    <w:p w14:paraId="717FB1EF" w14:textId="77777777" w:rsidR="00B70E77" w:rsidRDefault="00B70E77" w:rsidP="00B70E77"/>
    <w:p w14:paraId="4ADA181B" w14:textId="77777777" w:rsidR="00B70E77" w:rsidRDefault="00B70E77" w:rsidP="00B70E77"/>
    <w:p w14:paraId="2BDBAE6F" w14:textId="77777777" w:rsidR="00B70E77" w:rsidRDefault="00B70E77" w:rsidP="00B70E77"/>
    <w:p w14:paraId="25BF9E02" w14:textId="77777777" w:rsidR="00B70E77" w:rsidRDefault="00B70E77" w:rsidP="00B70E77"/>
    <w:p w14:paraId="431D89B8" w14:textId="77777777" w:rsidR="00B70E77" w:rsidRDefault="00B70E77" w:rsidP="00B70E77"/>
    <w:p w14:paraId="5F392D43" w14:textId="77777777" w:rsidR="00B70E77" w:rsidRDefault="00B70E77" w:rsidP="00B70E77"/>
    <w:p w14:paraId="2F8A3FE1" w14:textId="77777777" w:rsidR="00B70E77" w:rsidRDefault="00B70E77" w:rsidP="00B70E77"/>
    <w:p w14:paraId="65C15ABA" w14:textId="77777777" w:rsidR="00B70E77" w:rsidRDefault="00B70E77" w:rsidP="00B70E77"/>
    <w:p w14:paraId="45C2700E" w14:textId="77777777" w:rsidR="00B70E77" w:rsidRDefault="00B70E77" w:rsidP="00B70E77"/>
    <w:p w14:paraId="4F51A4CC" w14:textId="77777777" w:rsidR="00B70E77" w:rsidRDefault="00B70E77" w:rsidP="00B70E77"/>
    <w:p w14:paraId="0A2C0C8A" w14:textId="10CBF57D" w:rsidR="00B70E77" w:rsidRDefault="00B70E77" w:rsidP="00B70E77"/>
    <w:p w14:paraId="7B9572A8" w14:textId="2F5C845A" w:rsidR="00ED7201" w:rsidRDefault="00ED7201" w:rsidP="00B70E77"/>
    <w:p w14:paraId="0B4E4B23" w14:textId="55A53A68" w:rsidR="00ED7201" w:rsidRDefault="00ED7201" w:rsidP="00B70E77"/>
    <w:p w14:paraId="3EBE8691" w14:textId="77777777" w:rsidR="00ED7201" w:rsidRDefault="00ED7201" w:rsidP="00B70E77"/>
    <w:p w14:paraId="56E9C939" w14:textId="77777777" w:rsidR="00B70E77" w:rsidRPr="00866289" w:rsidRDefault="00B70E77" w:rsidP="00B70E77">
      <w:pPr>
        <w:ind w:right="-284"/>
        <w:jc w:val="right"/>
      </w:pPr>
      <w:r w:rsidRPr="00866289">
        <w:lastRenderedPageBreak/>
        <w:t>Приложение</w:t>
      </w:r>
    </w:p>
    <w:p w14:paraId="61D9674C" w14:textId="77777777" w:rsidR="00B70E77" w:rsidRDefault="00B70E77" w:rsidP="00B70E77">
      <w:pPr>
        <w:ind w:left="4111" w:right="-284"/>
        <w:jc w:val="right"/>
      </w:pPr>
      <w:r>
        <w:t>к решению Совета депутатов</w:t>
      </w:r>
    </w:p>
    <w:p w14:paraId="6C5CB569" w14:textId="77777777" w:rsidR="00B70E77" w:rsidRPr="00866289" w:rsidRDefault="00B70E77" w:rsidP="00B70E77">
      <w:pPr>
        <w:ind w:left="4111" w:right="-284"/>
        <w:jc w:val="right"/>
        <w:rPr>
          <w:i/>
        </w:rPr>
      </w:pPr>
      <w:r>
        <w:t>поселения Вороновское в городе Москве</w:t>
      </w:r>
    </w:p>
    <w:p w14:paraId="3BA85F14" w14:textId="23711D06" w:rsidR="00B70E77" w:rsidRPr="00866289" w:rsidRDefault="00E9288B" w:rsidP="00B70E77">
      <w:pPr>
        <w:ind w:left="5040" w:right="-284"/>
        <w:jc w:val="right"/>
      </w:pPr>
      <w:r>
        <w:t xml:space="preserve">от </w:t>
      </w:r>
      <w:r w:rsidR="00E7404B">
        <w:t>24.04.</w:t>
      </w:r>
      <w:r w:rsidR="00047B9E">
        <w:t>202</w:t>
      </w:r>
      <w:r w:rsidR="00ED7201">
        <w:t>3</w:t>
      </w:r>
      <w:r w:rsidR="00B70E77" w:rsidRPr="00D00571">
        <w:t xml:space="preserve"> №</w:t>
      </w:r>
      <w:r>
        <w:t xml:space="preserve"> </w:t>
      </w:r>
      <w:r w:rsidR="00E7404B">
        <w:t>04/01</w:t>
      </w:r>
    </w:p>
    <w:p w14:paraId="45544554" w14:textId="77777777" w:rsidR="00B70E77" w:rsidRPr="00866289" w:rsidRDefault="00B70E77" w:rsidP="00B70E77">
      <w:pPr>
        <w:ind w:left="6300"/>
        <w:jc w:val="right"/>
      </w:pPr>
    </w:p>
    <w:p w14:paraId="4CF470CC" w14:textId="77777777" w:rsidR="00B70E77" w:rsidRPr="005C3CAB" w:rsidRDefault="00B70E77" w:rsidP="00B70E77">
      <w:pPr>
        <w:jc w:val="center"/>
        <w:rPr>
          <w:b/>
          <w:bCs/>
          <w:sz w:val="28"/>
          <w:szCs w:val="28"/>
        </w:rPr>
      </w:pPr>
      <w:r w:rsidRPr="005C3CAB">
        <w:rPr>
          <w:b/>
          <w:bCs/>
          <w:sz w:val="28"/>
          <w:szCs w:val="28"/>
        </w:rPr>
        <w:t xml:space="preserve">Депутаты Совета депутатов </w:t>
      </w:r>
      <w:r w:rsidRPr="005C3CAB">
        <w:rPr>
          <w:b/>
          <w:sz w:val="28"/>
          <w:szCs w:val="28"/>
        </w:rPr>
        <w:t>поселения Вороновское</w:t>
      </w:r>
      <w:r w:rsidRPr="005C3CAB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5C3CAB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3CA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58980E4F" w14:textId="77777777" w:rsidR="00B70E77" w:rsidRDefault="00B70E77" w:rsidP="00B70E77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549"/>
        <w:gridCol w:w="2810"/>
        <w:gridCol w:w="3089"/>
      </w:tblGrid>
      <w:tr w:rsidR="00B70E77" w:rsidRPr="00866289" w14:paraId="04ABEF3B" w14:textId="77777777" w:rsidTr="00047B9E">
        <w:tc>
          <w:tcPr>
            <w:tcW w:w="6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69E27C" w14:textId="77777777"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229D90" w14:textId="77777777"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039A70" w14:textId="77777777"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Ф.И.О</w:t>
            </w:r>
          </w:p>
          <w:p w14:paraId="3148C7EE" w14:textId="77777777"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 xml:space="preserve">основного депутата 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02AB812" w14:textId="77777777"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Ф.И.О</w:t>
            </w:r>
          </w:p>
          <w:p w14:paraId="11E476BD" w14:textId="77777777" w:rsidR="00B70E77" w:rsidRPr="004E0E31" w:rsidRDefault="00B70E77" w:rsidP="001E14C7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 xml:space="preserve">резервного депутата </w:t>
            </w:r>
          </w:p>
        </w:tc>
      </w:tr>
      <w:tr w:rsidR="00B70E77" w:rsidRPr="00866289" w14:paraId="39F08B90" w14:textId="77777777" w:rsidTr="00047B9E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513F" w14:textId="77777777" w:rsidR="00B70E77" w:rsidRPr="005C3CAB" w:rsidRDefault="00B70E77" w:rsidP="001E14C7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BB2D" w14:textId="111EDB6A" w:rsidR="00B70E77" w:rsidRPr="005C3CAB" w:rsidRDefault="00B70E77" w:rsidP="001E14C7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>
              <w:rPr>
                <w:sz w:val="28"/>
                <w:szCs w:val="28"/>
              </w:rPr>
              <w:t xml:space="preserve">, п. ЛМС, мкр. </w:t>
            </w:r>
            <w:r w:rsidR="00ED7201">
              <w:rPr>
                <w:sz w:val="28"/>
                <w:szCs w:val="28"/>
              </w:rPr>
              <w:t>Солнечный городок</w:t>
            </w:r>
            <w:r>
              <w:rPr>
                <w:sz w:val="28"/>
                <w:szCs w:val="28"/>
              </w:rPr>
              <w:t>, д.</w:t>
            </w:r>
            <w:r w:rsidRPr="005C3CAB">
              <w:rPr>
                <w:sz w:val="28"/>
                <w:szCs w:val="28"/>
              </w:rPr>
              <w:t xml:space="preserve"> </w:t>
            </w:r>
            <w:r w:rsidR="00ED7201">
              <w:rPr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64B" w14:textId="0DDF562D" w:rsidR="00B70E77" w:rsidRPr="005C3CAB" w:rsidRDefault="00FC63A3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 В.Н.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5026E2" w14:textId="77BE943B" w:rsidR="00B70E77" w:rsidRPr="005C3CAB" w:rsidRDefault="00FC63A3" w:rsidP="001E1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 А.Н.</w:t>
            </w:r>
          </w:p>
        </w:tc>
      </w:tr>
    </w:tbl>
    <w:p w14:paraId="5C26D686" w14:textId="77777777" w:rsidR="00B70E77" w:rsidRDefault="00B70E77" w:rsidP="00AA70D1">
      <w:pPr>
        <w:shd w:val="clear" w:color="auto" w:fill="FFFFFF"/>
        <w:ind w:left="284" w:right="260"/>
        <w:jc w:val="center"/>
        <w:rPr>
          <w:b/>
          <w:bCs/>
        </w:rPr>
      </w:pPr>
    </w:p>
    <w:sectPr w:rsidR="00B70E77" w:rsidSect="00324F9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7713" w14:textId="77777777" w:rsidR="00295360" w:rsidRDefault="00295360" w:rsidP="00866289">
      <w:r>
        <w:separator/>
      </w:r>
    </w:p>
  </w:endnote>
  <w:endnote w:type="continuationSeparator" w:id="0">
    <w:p w14:paraId="67530C9E" w14:textId="77777777" w:rsidR="00295360" w:rsidRDefault="00295360" w:rsidP="0086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DAC5" w14:textId="77777777" w:rsidR="00295360" w:rsidRDefault="00295360" w:rsidP="00866289">
      <w:r>
        <w:separator/>
      </w:r>
    </w:p>
  </w:footnote>
  <w:footnote w:type="continuationSeparator" w:id="0">
    <w:p w14:paraId="21603BD4" w14:textId="77777777" w:rsidR="00295360" w:rsidRDefault="00295360" w:rsidP="0086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8D"/>
    <w:rsid w:val="000131B6"/>
    <w:rsid w:val="00015E74"/>
    <w:rsid w:val="00047B9E"/>
    <w:rsid w:val="000B7AE2"/>
    <w:rsid w:val="000C6865"/>
    <w:rsid w:val="000E0224"/>
    <w:rsid w:val="00126404"/>
    <w:rsid w:val="001670FB"/>
    <w:rsid w:val="001A443E"/>
    <w:rsid w:val="00235F26"/>
    <w:rsid w:val="00267825"/>
    <w:rsid w:val="00295360"/>
    <w:rsid w:val="00324F99"/>
    <w:rsid w:val="00330524"/>
    <w:rsid w:val="00332C9A"/>
    <w:rsid w:val="00384098"/>
    <w:rsid w:val="004129C9"/>
    <w:rsid w:val="0042251D"/>
    <w:rsid w:val="004B057A"/>
    <w:rsid w:val="004E0E31"/>
    <w:rsid w:val="005350A3"/>
    <w:rsid w:val="0056517A"/>
    <w:rsid w:val="005C3CAB"/>
    <w:rsid w:val="005D0239"/>
    <w:rsid w:val="00601C9C"/>
    <w:rsid w:val="0060657E"/>
    <w:rsid w:val="006752DD"/>
    <w:rsid w:val="00730D1D"/>
    <w:rsid w:val="0074408D"/>
    <w:rsid w:val="007711DF"/>
    <w:rsid w:val="0077273F"/>
    <w:rsid w:val="007F5816"/>
    <w:rsid w:val="008108E0"/>
    <w:rsid w:val="008536F4"/>
    <w:rsid w:val="008656DB"/>
    <w:rsid w:val="0086618F"/>
    <w:rsid w:val="00866289"/>
    <w:rsid w:val="00894784"/>
    <w:rsid w:val="008F25CD"/>
    <w:rsid w:val="00934B42"/>
    <w:rsid w:val="00945BE4"/>
    <w:rsid w:val="00975B88"/>
    <w:rsid w:val="009871AA"/>
    <w:rsid w:val="009A6F26"/>
    <w:rsid w:val="009B067C"/>
    <w:rsid w:val="009B596D"/>
    <w:rsid w:val="009C2520"/>
    <w:rsid w:val="00A51704"/>
    <w:rsid w:val="00AA70D1"/>
    <w:rsid w:val="00AF6536"/>
    <w:rsid w:val="00B03BC4"/>
    <w:rsid w:val="00B21EF2"/>
    <w:rsid w:val="00B323CA"/>
    <w:rsid w:val="00B70E77"/>
    <w:rsid w:val="00C25B39"/>
    <w:rsid w:val="00C3315C"/>
    <w:rsid w:val="00C4415A"/>
    <w:rsid w:val="00C8195D"/>
    <w:rsid w:val="00C9778D"/>
    <w:rsid w:val="00CA16B9"/>
    <w:rsid w:val="00CA2DDE"/>
    <w:rsid w:val="00CE504A"/>
    <w:rsid w:val="00D00571"/>
    <w:rsid w:val="00D269AE"/>
    <w:rsid w:val="00D71F4E"/>
    <w:rsid w:val="00D82FA8"/>
    <w:rsid w:val="00DC61EA"/>
    <w:rsid w:val="00DE1406"/>
    <w:rsid w:val="00DF54D2"/>
    <w:rsid w:val="00DF7015"/>
    <w:rsid w:val="00E074E1"/>
    <w:rsid w:val="00E7404B"/>
    <w:rsid w:val="00E9288B"/>
    <w:rsid w:val="00E96C83"/>
    <w:rsid w:val="00EA1D25"/>
    <w:rsid w:val="00ED7201"/>
    <w:rsid w:val="00EE5249"/>
    <w:rsid w:val="00F1195D"/>
    <w:rsid w:val="00F64E45"/>
    <w:rsid w:val="00F92BCD"/>
    <w:rsid w:val="00FC26D0"/>
    <w:rsid w:val="00FC63A3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841B"/>
  <w15:docId w15:val="{39F1D900-52D7-471A-BBFB-CD472181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62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6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628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129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A7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20</cp:revision>
  <cp:lastPrinted>2022-12-06T09:57:00Z</cp:lastPrinted>
  <dcterms:created xsi:type="dcterms:W3CDTF">2020-08-12T12:49:00Z</dcterms:created>
  <dcterms:modified xsi:type="dcterms:W3CDTF">2023-05-03T06:09:00Z</dcterms:modified>
</cp:coreProperties>
</file>