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079" w14:textId="77777777" w:rsidR="00726609" w:rsidRDefault="007C3ECE" w:rsidP="007C3ECE">
      <w:pPr>
        <w:ind w:left="-567" w:right="424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109A7C2B" wp14:editId="119A29E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D02D" w14:textId="77777777" w:rsidR="007C3ECE" w:rsidRPr="007C3ECE" w:rsidRDefault="007C3ECE" w:rsidP="007C3ECE">
      <w:pPr>
        <w:spacing w:line="276" w:lineRule="auto"/>
        <w:ind w:left="-567" w:right="424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64822FAD" w14:textId="77777777" w:rsidR="007C3ECE" w:rsidRPr="007C3ECE" w:rsidRDefault="007C3ECE" w:rsidP="007C3ECE">
      <w:pPr>
        <w:spacing w:line="276" w:lineRule="auto"/>
        <w:ind w:left="-567" w:right="424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716BFE2D" w14:textId="77777777" w:rsidR="007C3ECE" w:rsidRPr="007C3ECE" w:rsidRDefault="007C3ECE" w:rsidP="007C3ECE">
      <w:pPr>
        <w:spacing w:line="276" w:lineRule="auto"/>
        <w:ind w:left="-567" w:right="424"/>
        <w:jc w:val="center"/>
        <w:rPr>
          <w:sz w:val="36"/>
          <w:szCs w:val="36"/>
        </w:rPr>
      </w:pPr>
    </w:p>
    <w:p w14:paraId="5702E7A0" w14:textId="77777777" w:rsidR="00726609" w:rsidRDefault="007C3ECE" w:rsidP="007C3ECE">
      <w:pPr>
        <w:ind w:left="-567" w:right="424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257CD8E4" w14:textId="77777777" w:rsidR="00726609" w:rsidRDefault="00726609" w:rsidP="00726609">
      <w:pPr>
        <w:rPr>
          <w:bCs/>
          <w:spacing w:val="-3"/>
        </w:rPr>
      </w:pPr>
    </w:p>
    <w:p w14:paraId="67D3E975" w14:textId="5BF175FD" w:rsidR="00AE530A" w:rsidRDefault="00AE530A" w:rsidP="00726609">
      <w:pPr>
        <w:rPr>
          <w:bCs/>
          <w:spacing w:val="-3"/>
        </w:rPr>
      </w:pPr>
    </w:p>
    <w:p w14:paraId="594848DE" w14:textId="2003A1AC" w:rsidR="00AE530A" w:rsidRPr="006D2BFF" w:rsidRDefault="006D2BFF" w:rsidP="006D2BFF">
      <w:pPr>
        <w:ind w:left="-567"/>
        <w:rPr>
          <w:b/>
          <w:spacing w:val="-3"/>
        </w:rPr>
      </w:pPr>
      <w:r w:rsidRPr="006D2BFF">
        <w:rPr>
          <w:b/>
          <w:spacing w:val="-3"/>
        </w:rPr>
        <w:t>12.07.2023 № 28</w:t>
      </w:r>
    </w:p>
    <w:p w14:paraId="7C8BF4BD" w14:textId="2E3DD672" w:rsidR="00AE530A" w:rsidRDefault="00AE530A" w:rsidP="00726609">
      <w:pPr>
        <w:rPr>
          <w:bCs/>
          <w:spacing w:val="-3"/>
        </w:rPr>
      </w:pPr>
    </w:p>
    <w:p w14:paraId="1558A889" w14:textId="77777777" w:rsidR="006D2BFF" w:rsidRDefault="006D2BFF" w:rsidP="00726609">
      <w:pPr>
        <w:rPr>
          <w:bCs/>
          <w:spacing w:val="-3"/>
        </w:rPr>
      </w:pPr>
    </w:p>
    <w:p w14:paraId="63C4AD05" w14:textId="79169E58" w:rsidR="006A02A3" w:rsidRPr="00AE530A" w:rsidRDefault="002111FE" w:rsidP="00AE530A">
      <w:pPr>
        <w:tabs>
          <w:tab w:val="left" w:pos="2835"/>
        </w:tabs>
        <w:ind w:left="-426" w:right="4251"/>
        <w:jc w:val="both"/>
        <w:rPr>
          <w:b/>
          <w:spacing w:val="-3"/>
          <w:sz w:val="28"/>
          <w:szCs w:val="28"/>
        </w:rPr>
      </w:pPr>
      <w:r w:rsidRPr="00AE530A">
        <w:rPr>
          <w:b/>
          <w:spacing w:val="-3"/>
          <w:sz w:val="28"/>
          <w:szCs w:val="28"/>
        </w:rPr>
        <w:t xml:space="preserve">Об утверждении </w:t>
      </w:r>
      <w:bookmarkStart w:id="0" w:name="_Hlk136247076"/>
      <w:bookmarkStart w:id="1" w:name="_Hlk135039596"/>
      <w:r w:rsidR="00AE530A" w:rsidRPr="00AE530A">
        <w:rPr>
          <w:b/>
          <w:spacing w:val="-3"/>
          <w:sz w:val="28"/>
          <w:szCs w:val="28"/>
        </w:rPr>
        <w:t>Порядка</w:t>
      </w:r>
      <w:r w:rsidR="00DD12C3" w:rsidRPr="00AE530A">
        <w:rPr>
          <w:b/>
          <w:spacing w:val="-3"/>
          <w:sz w:val="28"/>
          <w:szCs w:val="28"/>
        </w:rPr>
        <w:t xml:space="preserve"> </w:t>
      </w:r>
      <w:bookmarkStart w:id="2" w:name="_Hlk136247383"/>
      <w:r w:rsidR="00DD12C3" w:rsidRPr="00AE530A">
        <w:rPr>
          <w:b/>
          <w:spacing w:val="-3"/>
          <w:sz w:val="28"/>
          <w:szCs w:val="28"/>
        </w:rPr>
        <w:t xml:space="preserve">реализации полномочий </w:t>
      </w:r>
      <w:r w:rsidR="004E0E4F" w:rsidRPr="00AE530A">
        <w:rPr>
          <w:b/>
          <w:spacing w:val="-3"/>
          <w:sz w:val="28"/>
          <w:szCs w:val="28"/>
        </w:rPr>
        <w:t xml:space="preserve">администратора доходов бюджета поселения Вороновское </w:t>
      </w:r>
      <w:r w:rsidR="00DD12C3" w:rsidRPr="00AE530A">
        <w:rPr>
          <w:b/>
          <w:spacing w:val="-3"/>
          <w:sz w:val="28"/>
          <w:szCs w:val="28"/>
        </w:rPr>
        <w:t>по взысканию дебиторской задолженности</w:t>
      </w:r>
      <w:r w:rsidR="00E056D3" w:rsidRPr="00AE530A">
        <w:rPr>
          <w:b/>
          <w:spacing w:val="-3"/>
          <w:sz w:val="28"/>
          <w:szCs w:val="28"/>
        </w:rPr>
        <w:t xml:space="preserve"> </w:t>
      </w:r>
      <w:r w:rsidR="00DD12C3" w:rsidRPr="00AE530A">
        <w:rPr>
          <w:b/>
          <w:spacing w:val="-3"/>
          <w:sz w:val="28"/>
          <w:szCs w:val="28"/>
        </w:rPr>
        <w:t>по платежам</w:t>
      </w:r>
      <w:r w:rsidR="004E0E4F" w:rsidRPr="00AE530A">
        <w:rPr>
          <w:b/>
          <w:spacing w:val="-3"/>
          <w:sz w:val="28"/>
          <w:szCs w:val="28"/>
        </w:rPr>
        <w:t xml:space="preserve"> в бюджет</w:t>
      </w:r>
      <w:r w:rsidR="00DD12C3" w:rsidRPr="00AE530A">
        <w:rPr>
          <w:b/>
          <w:spacing w:val="-3"/>
          <w:sz w:val="28"/>
          <w:szCs w:val="28"/>
        </w:rPr>
        <w:t xml:space="preserve">, пеням и штрафам по ним </w:t>
      </w:r>
      <w:bookmarkEnd w:id="0"/>
      <w:bookmarkEnd w:id="2"/>
    </w:p>
    <w:bookmarkEnd w:id="1"/>
    <w:p w14:paraId="2EF50A3C" w14:textId="7C2BEE2F" w:rsidR="00D221C0" w:rsidRDefault="00D221C0" w:rsidP="00AE530A">
      <w:pPr>
        <w:tabs>
          <w:tab w:val="left" w:pos="2835"/>
        </w:tabs>
        <w:ind w:left="-426" w:right="-1"/>
        <w:jc w:val="both"/>
      </w:pPr>
    </w:p>
    <w:p w14:paraId="3C5D8CE4" w14:textId="77777777" w:rsidR="00AE530A" w:rsidRDefault="00AE530A" w:rsidP="00AE530A">
      <w:pPr>
        <w:tabs>
          <w:tab w:val="left" w:pos="2835"/>
        </w:tabs>
        <w:ind w:left="-426" w:right="-1"/>
        <w:jc w:val="both"/>
      </w:pPr>
    </w:p>
    <w:p w14:paraId="0B2E9161" w14:textId="1EFF1E96" w:rsidR="00726609" w:rsidRPr="00AE530A" w:rsidRDefault="00E056D3" w:rsidP="00AE530A">
      <w:pPr>
        <w:ind w:left="-426" w:right="283" w:firstLine="142"/>
        <w:jc w:val="both"/>
        <w:rPr>
          <w:bCs/>
          <w:sz w:val="28"/>
          <w:szCs w:val="28"/>
        </w:rPr>
      </w:pPr>
      <w:r w:rsidRPr="00AE530A">
        <w:rPr>
          <w:sz w:val="28"/>
          <w:szCs w:val="28"/>
        </w:rPr>
        <w:t xml:space="preserve">В соответствии с </w:t>
      </w:r>
      <w:r w:rsidR="00991418" w:rsidRPr="00AE530A">
        <w:rPr>
          <w:sz w:val="28"/>
          <w:szCs w:val="28"/>
        </w:rPr>
        <w:t>пунктом 4 статьи 160</w:t>
      </w:r>
      <w:r w:rsidR="00031AF8" w:rsidRPr="00AE530A">
        <w:rPr>
          <w:sz w:val="28"/>
          <w:szCs w:val="28"/>
        </w:rPr>
        <w:t>.1</w:t>
      </w:r>
      <w:r w:rsidR="00991418" w:rsidRPr="00AE530A">
        <w:rPr>
          <w:sz w:val="28"/>
          <w:szCs w:val="28"/>
        </w:rPr>
        <w:t xml:space="preserve"> </w:t>
      </w:r>
      <w:r w:rsidRPr="00AE530A">
        <w:rPr>
          <w:sz w:val="28"/>
          <w:szCs w:val="28"/>
        </w:rPr>
        <w:t xml:space="preserve">Бюджетного кодекса Российской Федерации, </w:t>
      </w:r>
      <w:r w:rsidR="004E0E4F" w:rsidRPr="00AE530A">
        <w:rPr>
          <w:sz w:val="28"/>
          <w:szCs w:val="28"/>
        </w:rPr>
        <w:t>Приказом Минфина России от 18</w:t>
      </w:r>
      <w:r w:rsidR="00AE530A" w:rsidRPr="00AE530A">
        <w:rPr>
          <w:sz w:val="28"/>
          <w:szCs w:val="28"/>
        </w:rPr>
        <w:t>.11.</w:t>
      </w:r>
      <w:r w:rsidR="004E0E4F" w:rsidRPr="00AE530A">
        <w:rPr>
          <w:sz w:val="28"/>
          <w:szCs w:val="28"/>
        </w:rPr>
        <w:t xml:space="preserve"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1A53C7" w:rsidRPr="00AE530A">
        <w:rPr>
          <w:sz w:val="28"/>
          <w:szCs w:val="28"/>
        </w:rPr>
        <w:t>Уставом поселения Вороновское</w:t>
      </w:r>
      <w:r w:rsidR="00016D86" w:rsidRPr="00AE530A">
        <w:rPr>
          <w:sz w:val="28"/>
          <w:szCs w:val="28"/>
        </w:rPr>
        <w:t xml:space="preserve">, </w:t>
      </w:r>
      <w:r w:rsidR="00110F2C" w:rsidRPr="00AE530A">
        <w:rPr>
          <w:bCs/>
          <w:sz w:val="28"/>
          <w:szCs w:val="28"/>
        </w:rPr>
        <w:t>администрация посе</w:t>
      </w:r>
      <w:r w:rsidR="00786D5A" w:rsidRPr="00AE530A">
        <w:rPr>
          <w:bCs/>
          <w:sz w:val="28"/>
          <w:szCs w:val="28"/>
        </w:rPr>
        <w:t>ления Вороновское постановляет</w:t>
      </w:r>
      <w:r w:rsidR="00AE530A" w:rsidRPr="00AE530A">
        <w:rPr>
          <w:bCs/>
          <w:sz w:val="28"/>
          <w:szCs w:val="28"/>
        </w:rPr>
        <w:t>;</w:t>
      </w:r>
    </w:p>
    <w:p w14:paraId="581031F3" w14:textId="0F0B7D6A" w:rsidR="00A91E66" w:rsidRDefault="00A91E66" w:rsidP="00AE530A">
      <w:pPr>
        <w:ind w:right="283" w:firstLine="540"/>
        <w:jc w:val="both"/>
        <w:rPr>
          <w:lang w:eastAsia="en-US"/>
        </w:rPr>
      </w:pPr>
    </w:p>
    <w:p w14:paraId="46D6F9AA" w14:textId="77777777" w:rsidR="00AE530A" w:rsidRDefault="00AE530A" w:rsidP="00AE530A">
      <w:pPr>
        <w:ind w:right="283" w:firstLine="540"/>
        <w:jc w:val="both"/>
        <w:rPr>
          <w:lang w:eastAsia="en-US"/>
        </w:rPr>
      </w:pPr>
    </w:p>
    <w:p w14:paraId="00592C05" w14:textId="54DEF000" w:rsidR="00726609" w:rsidRPr="00AE530A" w:rsidRDefault="00AE530A" w:rsidP="00AE530A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0A"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AE53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E530A">
        <w:rPr>
          <w:rFonts w:ascii="Times New Roman" w:hAnsi="Times New Roman" w:cs="Times New Roman"/>
          <w:sz w:val="28"/>
          <w:szCs w:val="28"/>
        </w:rPr>
        <w:t>Порядок</w:t>
      </w:r>
      <w:r w:rsidR="00DD12C3" w:rsidRPr="00AE530A">
        <w:rPr>
          <w:rFonts w:ascii="Times New Roman" w:hAnsi="Times New Roman" w:cs="Times New Roman"/>
          <w:sz w:val="28"/>
          <w:szCs w:val="28"/>
        </w:rPr>
        <w:t xml:space="preserve"> </w:t>
      </w:r>
      <w:r w:rsidR="004E0E4F" w:rsidRPr="00AE530A"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поселения Вороновское по взысканию дебиторской задолженности по платежам в бюджет, пеням и штрафам по ним </w:t>
      </w:r>
      <w:r w:rsidR="00097F80" w:rsidRPr="00AE530A">
        <w:rPr>
          <w:rFonts w:ascii="Times New Roman" w:hAnsi="Times New Roman" w:cs="Times New Roman"/>
          <w:sz w:val="28"/>
          <w:szCs w:val="28"/>
        </w:rPr>
        <w:t>(приложение).</w:t>
      </w:r>
      <w:r w:rsidR="00726609" w:rsidRPr="00AE5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72D9A" w14:textId="7C833190" w:rsidR="001A53C7" w:rsidRPr="00AE530A" w:rsidRDefault="00AE530A" w:rsidP="00AE530A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0A">
        <w:rPr>
          <w:rFonts w:ascii="Times New Roman" w:hAnsi="Times New Roman" w:cs="Times New Roman"/>
          <w:sz w:val="28"/>
          <w:szCs w:val="28"/>
        </w:rPr>
        <w:t xml:space="preserve">2. </w:t>
      </w:r>
      <w:r w:rsidR="00726609" w:rsidRPr="00AE530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5CA7" w:rsidRPr="00AE530A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AE530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</w:t>
      </w:r>
      <w:r w:rsidRPr="00AE530A">
        <w:rPr>
          <w:rFonts w:ascii="Times New Roman" w:hAnsi="Times New Roman" w:cs="Times New Roman"/>
          <w:sz w:val="28"/>
          <w:szCs w:val="28"/>
        </w:rPr>
        <w:t>.</w:t>
      </w:r>
    </w:p>
    <w:p w14:paraId="7623DD1B" w14:textId="7C6C5896" w:rsidR="00726609" w:rsidRPr="00AE530A" w:rsidRDefault="00AE530A" w:rsidP="00AE530A">
      <w:pPr>
        <w:pStyle w:val="ConsNormal"/>
        <w:widowControl/>
        <w:tabs>
          <w:tab w:val="left" w:pos="284"/>
        </w:tabs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0A">
        <w:rPr>
          <w:rFonts w:ascii="Times New Roman" w:hAnsi="Times New Roman" w:cs="Times New Roman"/>
          <w:sz w:val="28"/>
          <w:szCs w:val="28"/>
        </w:rPr>
        <w:t xml:space="preserve">3. </w:t>
      </w:r>
      <w:r w:rsidR="00EA0CF6" w:rsidRPr="00AE53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26609" w:rsidRPr="00AE530A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Pr="00AE530A">
        <w:rPr>
          <w:rFonts w:ascii="Times New Roman" w:hAnsi="Times New Roman" w:cs="Times New Roman"/>
          <w:sz w:val="28"/>
          <w:szCs w:val="28"/>
        </w:rPr>
        <w:t>п</w:t>
      </w:r>
      <w:r w:rsidR="00726609" w:rsidRPr="00AE530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F80" w:rsidRPr="00AE530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поселения Вороновское Воробьеву</w:t>
      </w:r>
      <w:r w:rsidRPr="00AE530A">
        <w:rPr>
          <w:rFonts w:ascii="Times New Roman" w:hAnsi="Times New Roman" w:cs="Times New Roman"/>
          <w:sz w:val="28"/>
          <w:szCs w:val="28"/>
        </w:rPr>
        <w:t xml:space="preserve"> Е.С</w:t>
      </w:r>
      <w:r w:rsidR="00726609" w:rsidRPr="00AE530A">
        <w:rPr>
          <w:rFonts w:ascii="Times New Roman" w:hAnsi="Times New Roman" w:cs="Times New Roman"/>
          <w:sz w:val="28"/>
          <w:szCs w:val="28"/>
        </w:rPr>
        <w:t>.</w:t>
      </w:r>
      <w:r w:rsidR="006C1D53" w:rsidRPr="00AE5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647D3" w14:textId="77777777" w:rsidR="006C1D53" w:rsidRPr="00AE530A" w:rsidRDefault="006C1D53" w:rsidP="00E056D3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5E3C9A" w14:textId="77777777" w:rsidR="006C1D53" w:rsidRPr="00AE530A" w:rsidRDefault="006C1D53" w:rsidP="006C1D53">
      <w:pPr>
        <w:pStyle w:val="BodyText22"/>
        <w:widowControl/>
        <w:rPr>
          <w:sz w:val="28"/>
          <w:szCs w:val="28"/>
          <w:lang w:eastAsia="ru-RU"/>
        </w:rPr>
      </w:pPr>
    </w:p>
    <w:p w14:paraId="645F82DC" w14:textId="77777777" w:rsidR="007C3ECE" w:rsidRPr="00AE530A" w:rsidRDefault="00726609" w:rsidP="00A160AC">
      <w:pPr>
        <w:ind w:left="-426"/>
        <w:rPr>
          <w:b/>
          <w:bCs/>
          <w:sz w:val="28"/>
          <w:szCs w:val="28"/>
        </w:rPr>
      </w:pPr>
      <w:r w:rsidRPr="00AE530A">
        <w:rPr>
          <w:b/>
          <w:bCs/>
          <w:sz w:val="28"/>
          <w:szCs w:val="28"/>
        </w:rPr>
        <w:t xml:space="preserve">Глава администрации </w:t>
      </w:r>
    </w:p>
    <w:p w14:paraId="3F2C2A68" w14:textId="115F3E8A" w:rsidR="00726609" w:rsidRPr="00AE530A" w:rsidRDefault="00726609" w:rsidP="00AE530A">
      <w:pPr>
        <w:ind w:left="-426" w:right="141"/>
        <w:rPr>
          <w:b/>
          <w:bCs/>
          <w:sz w:val="28"/>
          <w:szCs w:val="28"/>
        </w:rPr>
      </w:pPr>
      <w:r w:rsidRPr="00AE530A">
        <w:rPr>
          <w:b/>
          <w:bCs/>
          <w:sz w:val="28"/>
          <w:szCs w:val="28"/>
        </w:rPr>
        <w:t xml:space="preserve">поселения Вороновское                   </w:t>
      </w:r>
      <w:r w:rsidR="007C3ECE" w:rsidRPr="00AE530A">
        <w:rPr>
          <w:b/>
          <w:bCs/>
          <w:sz w:val="28"/>
          <w:szCs w:val="28"/>
        </w:rPr>
        <w:t xml:space="preserve">                                                 </w:t>
      </w:r>
      <w:r w:rsidRPr="00AE530A">
        <w:rPr>
          <w:b/>
          <w:bCs/>
          <w:sz w:val="28"/>
          <w:szCs w:val="28"/>
        </w:rPr>
        <w:t xml:space="preserve"> Е.П. Иванов</w:t>
      </w:r>
    </w:p>
    <w:p w14:paraId="1C63B49F" w14:textId="77777777" w:rsidR="008F6FE4" w:rsidRPr="00AE530A" w:rsidRDefault="008F6FE4" w:rsidP="00726609">
      <w:pPr>
        <w:ind w:firstLine="851"/>
        <w:rPr>
          <w:sz w:val="28"/>
          <w:szCs w:val="28"/>
        </w:rPr>
      </w:pPr>
    </w:p>
    <w:p w14:paraId="3814ED43" w14:textId="77777777" w:rsidR="008F6FE4" w:rsidRDefault="008F6FE4" w:rsidP="00726609">
      <w:pPr>
        <w:ind w:firstLine="851"/>
      </w:pPr>
    </w:p>
    <w:p w14:paraId="15DEF158" w14:textId="77777777" w:rsidR="00A91E66" w:rsidRDefault="00A91E66" w:rsidP="00726609">
      <w:pPr>
        <w:ind w:firstLine="851"/>
      </w:pPr>
    </w:p>
    <w:p w14:paraId="24DD73D1" w14:textId="05465070" w:rsidR="008F6FE4" w:rsidRDefault="008F6FE4" w:rsidP="00726609">
      <w:pPr>
        <w:ind w:firstLine="851"/>
      </w:pPr>
    </w:p>
    <w:p w14:paraId="758882CB" w14:textId="77777777" w:rsidR="006D2BFF" w:rsidRDefault="006D2BFF" w:rsidP="00726609">
      <w:pPr>
        <w:ind w:firstLine="851"/>
      </w:pPr>
    </w:p>
    <w:p w14:paraId="45249D76" w14:textId="444E170C" w:rsidR="00A91E66" w:rsidRPr="00AE530A" w:rsidRDefault="00A91E66" w:rsidP="00AE530A">
      <w:pPr>
        <w:ind w:right="283" w:firstLine="851"/>
        <w:jc w:val="right"/>
      </w:pPr>
      <w:r w:rsidRPr="00AE530A">
        <w:lastRenderedPageBreak/>
        <w:t>Приложение</w:t>
      </w:r>
    </w:p>
    <w:p w14:paraId="28B996F4" w14:textId="2CAB19EE" w:rsidR="00A91E66" w:rsidRPr="00AE530A" w:rsidRDefault="00A91E66" w:rsidP="00AE530A">
      <w:pPr>
        <w:ind w:right="283" w:firstLine="851"/>
        <w:jc w:val="right"/>
      </w:pPr>
      <w:r w:rsidRPr="00AE530A">
        <w:t xml:space="preserve">к </w:t>
      </w:r>
      <w:r w:rsidR="00AE530A" w:rsidRPr="00AE530A">
        <w:t>п</w:t>
      </w:r>
      <w:r w:rsidRPr="00AE530A">
        <w:t>остановлению администрации</w:t>
      </w:r>
    </w:p>
    <w:p w14:paraId="72E0D55F" w14:textId="093FC9C6" w:rsidR="00A91E66" w:rsidRPr="00AE530A" w:rsidRDefault="00A91E66" w:rsidP="00AE530A">
      <w:pPr>
        <w:ind w:right="283" w:firstLine="851"/>
        <w:jc w:val="right"/>
      </w:pPr>
      <w:r w:rsidRPr="00AE530A">
        <w:t>поселения Вороновское</w:t>
      </w:r>
      <w:r w:rsidR="00AE530A" w:rsidRPr="00AE530A">
        <w:t xml:space="preserve"> в городе Москве</w:t>
      </w:r>
    </w:p>
    <w:p w14:paraId="36668956" w14:textId="07BE08FB" w:rsidR="00A91E66" w:rsidRPr="00AE530A" w:rsidRDefault="00A91E66" w:rsidP="00AE530A">
      <w:pPr>
        <w:ind w:right="283" w:firstLine="851"/>
        <w:jc w:val="right"/>
      </w:pPr>
      <w:r w:rsidRPr="00AE530A">
        <w:t xml:space="preserve">от </w:t>
      </w:r>
      <w:r w:rsidR="006D2BFF">
        <w:t>12.07.</w:t>
      </w:r>
      <w:r w:rsidR="00EC4195" w:rsidRPr="00AE530A">
        <w:t>20</w:t>
      </w:r>
      <w:r w:rsidR="009053C3" w:rsidRPr="00AE530A">
        <w:t>23</w:t>
      </w:r>
      <w:r w:rsidR="00DB2943" w:rsidRPr="00AE530A">
        <w:t xml:space="preserve"> №</w:t>
      </w:r>
      <w:r w:rsidR="00AE530A">
        <w:t xml:space="preserve"> </w:t>
      </w:r>
      <w:r w:rsidR="006D2BFF">
        <w:t>28</w:t>
      </w:r>
    </w:p>
    <w:p w14:paraId="2545A9F4" w14:textId="7C95BFE4" w:rsidR="00097F80" w:rsidRPr="00097F80" w:rsidRDefault="00097F80" w:rsidP="00097F80">
      <w:pPr>
        <w:rPr>
          <w:rFonts w:eastAsia="Calibri"/>
          <w:lang w:eastAsia="en-US"/>
        </w:rPr>
      </w:pPr>
    </w:p>
    <w:p w14:paraId="53109570" w14:textId="367129E7" w:rsidR="00DD12C3" w:rsidRPr="00AE530A" w:rsidRDefault="00AE530A" w:rsidP="00AE530A">
      <w:pPr>
        <w:spacing w:line="330" w:lineRule="atLeast"/>
        <w:ind w:right="283"/>
        <w:jc w:val="center"/>
        <w:textAlignment w:val="baseline"/>
        <w:rPr>
          <w:b/>
          <w:bCs/>
          <w:sz w:val="28"/>
          <w:szCs w:val="28"/>
        </w:rPr>
      </w:pPr>
      <w:r w:rsidRPr="00AE530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0F179478" w14:textId="77150B4E" w:rsidR="00E056D3" w:rsidRPr="00AE530A" w:rsidRDefault="004E0E4F" w:rsidP="00AE530A">
      <w:pPr>
        <w:widowControl w:val="0"/>
        <w:autoSpaceDE w:val="0"/>
        <w:autoSpaceDN w:val="0"/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AE530A">
        <w:rPr>
          <w:b/>
          <w:bCs/>
          <w:sz w:val="28"/>
          <w:szCs w:val="28"/>
        </w:rPr>
        <w:t>реализации полномочий администратора доходов бюджета поселения Вороновское по взысканию дебиторской задолженности по платежам в бюджет, пеням и штрафам по ним</w:t>
      </w:r>
    </w:p>
    <w:p w14:paraId="535E2624" w14:textId="2AB8D30A" w:rsidR="007B0989" w:rsidRDefault="007B0989" w:rsidP="004E0E4F">
      <w:pPr>
        <w:jc w:val="center"/>
        <w:rPr>
          <w:rFonts w:ascii="Arial" w:hAnsi="Arial" w:cs="Arial"/>
          <w:sz w:val="20"/>
        </w:rPr>
      </w:pPr>
    </w:p>
    <w:p w14:paraId="0F84F7EF" w14:textId="44570B39" w:rsidR="00016D86" w:rsidRPr="00AE530A" w:rsidRDefault="00016D86" w:rsidP="00AE530A">
      <w:pPr>
        <w:jc w:val="center"/>
        <w:rPr>
          <w:b/>
          <w:bCs/>
          <w:sz w:val="28"/>
          <w:szCs w:val="28"/>
        </w:rPr>
      </w:pPr>
      <w:r w:rsidRPr="00AE530A">
        <w:rPr>
          <w:b/>
          <w:bCs/>
          <w:sz w:val="28"/>
          <w:szCs w:val="28"/>
        </w:rPr>
        <w:t>1. ОБЩИЕ ПОЛОЖЕНИЯ</w:t>
      </w:r>
    </w:p>
    <w:p w14:paraId="38567FF7" w14:textId="75619CBF" w:rsidR="002A0657" w:rsidRPr="00AE530A" w:rsidRDefault="00016D86" w:rsidP="00016D86">
      <w:pPr>
        <w:ind w:left="-426" w:right="283" w:firstLine="284"/>
        <w:jc w:val="both"/>
        <w:rPr>
          <w:sz w:val="28"/>
          <w:szCs w:val="28"/>
        </w:rPr>
      </w:pPr>
      <w:r w:rsidRPr="00AE530A">
        <w:rPr>
          <w:sz w:val="28"/>
          <w:szCs w:val="28"/>
        </w:rPr>
        <w:t xml:space="preserve">1. Настоящий </w:t>
      </w:r>
      <w:r w:rsidR="00AE530A">
        <w:rPr>
          <w:sz w:val="28"/>
          <w:szCs w:val="28"/>
        </w:rPr>
        <w:t>Порядок</w:t>
      </w:r>
      <w:r w:rsidRPr="00AE530A">
        <w:rPr>
          <w:sz w:val="28"/>
          <w:szCs w:val="28"/>
        </w:rPr>
        <w:t xml:space="preserve"> </w:t>
      </w:r>
      <w:r w:rsidR="00FA1D3B" w:rsidRPr="00AE530A">
        <w:rPr>
          <w:sz w:val="28"/>
          <w:szCs w:val="28"/>
        </w:rPr>
        <w:t xml:space="preserve">устанавливает порядок </w:t>
      </w:r>
      <w:r w:rsidRPr="00AE530A">
        <w:rPr>
          <w:sz w:val="28"/>
          <w:szCs w:val="28"/>
        </w:rPr>
        <w:t xml:space="preserve">реализации полномочий администратора доходов бюджета </w:t>
      </w:r>
      <w:r w:rsidR="00FA1D3B" w:rsidRPr="00AE530A">
        <w:rPr>
          <w:sz w:val="28"/>
          <w:szCs w:val="28"/>
        </w:rPr>
        <w:t xml:space="preserve">поселения Вороновское </w:t>
      </w:r>
      <w:r w:rsidRPr="00AE530A">
        <w:rPr>
          <w:sz w:val="28"/>
          <w:szCs w:val="28"/>
        </w:rPr>
        <w:t>по взысканию дебиторской задолженности по платежам, пенями и штрафами по ним</w:t>
      </w:r>
      <w:r w:rsidR="00FA1D3B" w:rsidRPr="00AE530A">
        <w:rPr>
          <w:sz w:val="28"/>
          <w:szCs w:val="28"/>
        </w:rPr>
        <w:t>,</w:t>
      </w:r>
      <w:r w:rsidRPr="00AE530A">
        <w:rPr>
          <w:sz w:val="28"/>
          <w:szCs w:val="28"/>
        </w:rPr>
        <w:t xml:space="preserve"> </w:t>
      </w:r>
      <w:r w:rsidR="00FA1D3B" w:rsidRPr="00AE530A">
        <w:rPr>
          <w:sz w:val="28"/>
          <w:szCs w:val="28"/>
        </w:rPr>
        <w:t xml:space="preserve">являющимся источниками формирования доходов бюджета поселения Вороновское,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</w:t>
      </w:r>
      <w:r w:rsidRPr="00AE530A">
        <w:rPr>
          <w:sz w:val="28"/>
          <w:szCs w:val="28"/>
        </w:rPr>
        <w:t xml:space="preserve">между </w:t>
      </w:r>
      <w:r w:rsidR="00AE530A">
        <w:rPr>
          <w:sz w:val="28"/>
          <w:szCs w:val="28"/>
        </w:rPr>
        <w:t>а</w:t>
      </w:r>
      <w:r w:rsidRPr="00AE530A">
        <w:rPr>
          <w:sz w:val="28"/>
          <w:szCs w:val="28"/>
        </w:rPr>
        <w:t xml:space="preserve">дминистрацией поселения Вороновское и лицами, имеющими задолженность перед бюджетом </w:t>
      </w:r>
      <w:bookmarkStart w:id="3" w:name="_Hlk136251840"/>
      <w:r w:rsidRPr="00AE530A">
        <w:rPr>
          <w:sz w:val="28"/>
          <w:szCs w:val="28"/>
        </w:rPr>
        <w:t>поселения Вороновское</w:t>
      </w:r>
      <w:bookmarkEnd w:id="3"/>
      <w:r w:rsidRPr="00AE530A">
        <w:rPr>
          <w:sz w:val="28"/>
          <w:szCs w:val="28"/>
        </w:rPr>
        <w:t xml:space="preserve">. </w:t>
      </w:r>
    </w:p>
    <w:p w14:paraId="0E3D603C" w14:textId="7A782040" w:rsidR="00FA1D3B" w:rsidRPr="00AE530A" w:rsidRDefault="00737CE3" w:rsidP="00016D86">
      <w:pPr>
        <w:ind w:left="-426" w:right="283" w:firstLine="284"/>
        <w:jc w:val="both"/>
        <w:rPr>
          <w:sz w:val="28"/>
          <w:szCs w:val="28"/>
        </w:rPr>
      </w:pPr>
      <w:r w:rsidRPr="00AE530A">
        <w:rPr>
          <w:sz w:val="28"/>
          <w:szCs w:val="28"/>
        </w:rPr>
        <w:t>2.</w:t>
      </w:r>
      <w:r w:rsidR="00FA1D3B" w:rsidRPr="00AE530A">
        <w:rPr>
          <w:sz w:val="28"/>
          <w:szCs w:val="28"/>
        </w:rPr>
        <w:t xml:space="preserve"> Администратор доходов бюджета </w:t>
      </w:r>
      <w:r w:rsidRPr="00AE530A">
        <w:rPr>
          <w:sz w:val="28"/>
          <w:szCs w:val="28"/>
        </w:rPr>
        <w:t xml:space="preserve">поселения Вороновское </w:t>
      </w:r>
      <w:r w:rsidR="00FA1D3B" w:rsidRPr="00AE530A">
        <w:rPr>
          <w:sz w:val="28"/>
          <w:szCs w:val="28"/>
        </w:rPr>
        <w:t xml:space="preserve">осуществляет 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 согласно приложению к настоящему </w:t>
      </w:r>
      <w:r w:rsidR="00AE530A">
        <w:rPr>
          <w:sz w:val="28"/>
          <w:szCs w:val="28"/>
        </w:rPr>
        <w:t>Порядку</w:t>
      </w:r>
      <w:r w:rsidR="00FA1D3B" w:rsidRPr="00AE530A">
        <w:rPr>
          <w:sz w:val="28"/>
          <w:szCs w:val="28"/>
        </w:rPr>
        <w:t>.</w:t>
      </w:r>
    </w:p>
    <w:p w14:paraId="283A3958" w14:textId="5CB6B79D" w:rsidR="00737CE3" w:rsidRPr="00737CE3" w:rsidRDefault="00737CE3" w:rsidP="00737CE3"/>
    <w:p w14:paraId="68AEE949" w14:textId="19387AE6" w:rsidR="00737CE3" w:rsidRPr="00737CE3" w:rsidRDefault="00737CE3" w:rsidP="00737CE3"/>
    <w:p w14:paraId="26CF9A2E" w14:textId="055A9B46" w:rsidR="00737CE3" w:rsidRPr="00737CE3" w:rsidRDefault="00737CE3" w:rsidP="00737CE3"/>
    <w:p w14:paraId="000387A1" w14:textId="2276CBA2" w:rsidR="00737CE3" w:rsidRPr="00737CE3" w:rsidRDefault="00737CE3" w:rsidP="00737CE3"/>
    <w:p w14:paraId="426EDCC5" w14:textId="32184DD7" w:rsidR="00737CE3" w:rsidRPr="00737CE3" w:rsidRDefault="00737CE3" w:rsidP="00737CE3"/>
    <w:p w14:paraId="696F1236" w14:textId="651A8B0A" w:rsidR="00737CE3" w:rsidRPr="00737CE3" w:rsidRDefault="00737CE3" w:rsidP="00737CE3"/>
    <w:p w14:paraId="4654EE47" w14:textId="4345E5FF" w:rsidR="00737CE3" w:rsidRDefault="00737CE3" w:rsidP="00737CE3"/>
    <w:p w14:paraId="6B95370F" w14:textId="566E28F8" w:rsidR="00737CE3" w:rsidRDefault="00737CE3" w:rsidP="00737CE3"/>
    <w:p w14:paraId="5B2688EF" w14:textId="33B852E7" w:rsidR="00737CE3" w:rsidRDefault="00737CE3" w:rsidP="00737CE3">
      <w:pPr>
        <w:tabs>
          <w:tab w:val="left" w:pos="3135"/>
        </w:tabs>
      </w:pPr>
      <w:r>
        <w:tab/>
      </w:r>
    </w:p>
    <w:p w14:paraId="4151273C" w14:textId="615AEEEE" w:rsidR="00737CE3" w:rsidRDefault="00737CE3" w:rsidP="00737CE3">
      <w:pPr>
        <w:tabs>
          <w:tab w:val="left" w:pos="3135"/>
        </w:tabs>
      </w:pPr>
    </w:p>
    <w:p w14:paraId="788CFAE5" w14:textId="53822C9C" w:rsidR="00737CE3" w:rsidRDefault="00737CE3" w:rsidP="00737CE3">
      <w:pPr>
        <w:tabs>
          <w:tab w:val="left" w:pos="3135"/>
        </w:tabs>
      </w:pPr>
    </w:p>
    <w:p w14:paraId="43F63B9B" w14:textId="58598877" w:rsidR="00737CE3" w:rsidRDefault="00737CE3" w:rsidP="00737CE3">
      <w:pPr>
        <w:tabs>
          <w:tab w:val="left" w:pos="3135"/>
        </w:tabs>
      </w:pPr>
    </w:p>
    <w:p w14:paraId="7DD5314A" w14:textId="76D0F1F2" w:rsidR="00737CE3" w:rsidRDefault="00737CE3" w:rsidP="00737CE3">
      <w:pPr>
        <w:tabs>
          <w:tab w:val="left" w:pos="3135"/>
        </w:tabs>
      </w:pPr>
    </w:p>
    <w:p w14:paraId="48DEB9BD" w14:textId="238865FF" w:rsidR="00737CE3" w:rsidRDefault="00737CE3" w:rsidP="00737CE3">
      <w:pPr>
        <w:tabs>
          <w:tab w:val="left" w:pos="3135"/>
        </w:tabs>
      </w:pPr>
    </w:p>
    <w:p w14:paraId="42BDB56A" w14:textId="02E56BD1" w:rsidR="00737CE3" w:rsidRDefault="00737CE3" w:rsidP="00737CE3">
      <w:pPr>
        <w:tabs>
          <w:tab w:val="left" w:pos="3135"/>
        </w:tabs>
      </w:pPr>
    </w:p>
    <w:p w14:paraId="3665EF44" w14:textId="7F98E256" w:rsidR="00737CE3" w:rsidRDefault="00737CE3" w:rsidP="00737CE3">
      <w:pPr>
        <w:tabs>
          <w:tab w:val="left" w:pos="3135"/>
        </w:tabs>
      </w:pPr>
    </w:p>
    <w:p w14:paraId="272FFDE5" w14:textId="772C0F62" w:rsidR="00737CE3" w:rsidRDefault="00737CE3" w:rsidP="00737CE3">
      <w:pPr>
        <w:tabs>
          <w:tab w:val="left" w:pos="3135"/>
        </w:tabs>
      </w:pPr>
    </w:p>
    <w:p w14:paraId="70571098" w14:textId="572489EF" w:rsidR="00737CE3" w:rsidRDefault="00737CE3" w:rsidP="00737CE3">
      <w:pPr>
        <w:tabs>
          <w:tab w:val="left" w:pos="3135"/>
        </w:tabs>
      </w:pPr>
    </w:p>
    <w:p w14:paraId="2FCC7343" w14:textId="516E9839" w:rsidR="00737CE3" w:rsidRDefault="00737CE3" w:rsidP="00737CE3">
      <w:pPr>
        <w:tabs>
          <w:tab w:val="left" w:pos="3135"/>
        </w:tabs>
      </w:pPr>
    </w:p>
    <w:p w14:paraId="10F9770E" w14:textId="4D58FCB2" w:rsidR="00737CE3" w:rsidRDefault="00737CE3" w:rsidP="00737CE3">
      <w:pPr>
        <w:tabs>
          <w:tab w:val="left" w:pos="3135"/>
        </w:tabs>
      </w:pPr>
    </w:p>
    <w:p w14:paraId="69E323BC" w14:textId="49DED2CA" w:rsidR="00737CE3" w:rsidRDefault="00737CE3" w:rsidP="00737CE3">
      <w:pPr>
        <w:tabs>
          <w:tab w:val="left" w:pos="3135"/>
        </w:tabs>
      </w:pPr>
    </w:p>
    <w:p w14:paraId="02F9A3D2" w14:textId="77777777" w:rsidR="000E2E6E" w:rsidRDefault="000E2E6E" w:rsidP="00737CE3">
      <w:pPr>
        <w:ind w:left="6804"/>
        <w:jc w:val="right"/>
        <w:rPr>
          <w:sz w:val="20"/>
          <w:szCs w:val="20"/>
        </w:rPr>
        <w:sectPr w:rsidR="000E2E6E" w:rsidSect="00AE53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DCE378" w14:textId="79BC5834" w:rsidR="00737CE3" w:rsidRPr="00313EEB" w:rsidRDefault="00737CE3" w:rsidP="00AE530A">
      <w:pPr>
        <w:ind w:left="8931"/>
        <w:jc w:val="right"/>
      </w:pPr>
      <w:r w:rsidRPr="00313EEB">
        <w:lastRenderedPageBreak/>
        <w:t>Приложение</w:t>
      </w:r>
    </w:p>
    <w:p w14:paraId="7E96E728" w14:textId="17566598" w:rsidR="00737CE3" w:rsidRPr="00313EEB" w:rsidRDefault="00737CE3" w:rsidP="00AE530A">
      <w:pPr>
        <w:ind w:left="8364"/>
        <w:jc w:val="right"/>
      </w:pPr>
      <w:r w:rsidRPr="00313EEB">
        <w:t xml:space="preserve">к </w:t>
      </w:r>
      <w:r w:rsidR="00AE530A" w:rsidRPr="00313EEB">
        <w:t>Порядку</w:t>
      </w:r>
      <w:r w:rsidRPr="00313EEB">
        <w:t xml:space="preserve"> реализации полномочий администратора доходов бюджета по взысканию дебиторской задолженности</w:t>
      </w:r>
      <w:r w:rsidR="00313EEB" w:rsidRPr="00313EEB">
        <w:t xml:space="preserve"> по платежам в бюджет, пеням и штрафам по ним</w:t>
      </w:r>
    </w:p>
    <w:p w14:paraId="2BB9F6AB" w14:textId="77777777" w:rsidR="00737CE3" w:rsidRPr="00737CE3" w:rsidRDefault="00737CE3" w:rsidP="00737CE3">
      <w:pPr>
        <w:ind w:left="6804"/>
        <w:jc w:val="right"/>
        <w:rPr>
          <w:sz w:val="20"/>
          <w:szCs w:val="20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49"/>
        <w:gridCol w:w="2693"/>
        <w:gridCol w:w="3590"/>
      </w:tblGrid>
      <w:tr w:rsidR="000E2E6E" w:rsidRPr="00737CE3" w14:paraId="0020A5E2" w14:textId="77777777" w:rsidTr="00313EEB">
        <w:tc>
          <w:tcPr>
            <w:tcW w:w="21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FE6FA" w14:textId="77777777" w:rsidR="00737CE3" w:rsidRPr="00737CE3" w:rsidRDefault="00737CE3" w:rsidP="000E2E6E">
            <w:pPr>
              <w:jc w:val="center"/>
              <w:rPr>
                <w:bCs/>
              </w:rPr>
            </w:pPr>
            <w:r w:rsidRPr="00737CE3">
              <w:rPr>
                <w:bCs/>
              </w:rPr>
              <w:t>Наименование мероприятия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CF3B7" w14:textId="5388FAAA" w:rsidR="00737CE3" w:rsidRPr="00737CE3" w:rsidRDefault="00737CE3" w:rsidP="000E2E6E">
            <w:pPr>
              <w:jc w:val="center"/>
              <w:rPr>
                <w:bCs/>
              </w:rPr>
            </w:pPr>
            <w:r w:rsidRPr="00737CE3">
              <w:rPr>
                <w:bCs/>
              </w:rPr>
              <w:t>Сроки реализации мероприятия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E86BA" w14:textId="67ADD72A" w:rsidR="00737CE3" w:rsidRPr="00737CE3" w:rsidRDefault="00737CE3" w:rsidP="000E2E6E">
            <w:pPr>
              <w:jc w:val="center"/>
              <w:rPr>
                <w:bCs/>
              </w:rPr>
            </w:pPr>
            <w:r w:rsidRPr="00737CE3">
              <w:rPr>
                <w:bCs/>
              </w:rPr>
              <w:t>Перечень сотрудников, ответственных за работу с дебиторской задолженностью по доходам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35FD7" w14:textId="719646EC" w:rsidR="00737CE3" w:rsidRPr="00737CE3" w:rsidRDefault="00737CE3" w:rsidP="000E2E6E">
            <w:pPr>
              <w:jc w:val="center"/>
              <w:rPr>
                <w:bCs/>
              </w:rPr>
            </w:pPr>
            <w:r w:rsidRPr="00737CE3">
              <w:rPr>
                <w:bCs/>
              </w:rPr>
              <w:t>Порядок обмена информацией</w:t>
            </w:r>
          </w:p>
        </w:tc>
      </w:tr>
      <w:tr w:rsidR="00737CE3" w:rsidRPr="00737CE3" w14:paraId="321A840B" w14:textId="77777777" w:rsidTr="00AE530A">
        <w:tc>
          <w:tcPr>
            <w:tcW w:w="5000" w:type="pct"/>
            <w:gridSpan w:val="4"/>
            <w:shd w:val="clear" w:color="auto" w:fill="auto"/>
          </w:tcPr>
          <w:p w14:paraId="7F887C6E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737CE3" w:rsidRPr="00737CE3" w14:paraId="7D8D9F08" w14:textId="77777777" w:rsidTr="00AE530A">
        <w:tc>
          <w:tcPr>
            <w:tcW w:w="5000" w:type="pct"/>
            <w:gridSpan w:val="4"/>
            <w:shd w:val="clear" w:color="auto" w:fill="auto"/>
          </w:tcPr>
          <w:p w14:paraId="3E487A6E" w14:textId="55F032F9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1.1 Контроль за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0E2E6E" w:rsidRPr="00737CE3" w14:paraId="56A50090" w14:textId="77777777" w:rsidTr="00313EEB">
        <w:tc>
          <w:tcPr>
            <w:tcW w:w="2124" w:type="pct"/>
            <w:shd w:val="clear" w:color="auto" w:fill="auto"/>
          </w:tcPr>
          <w:p w14:paraId="3D1AE447" w14:textId="77777777" w:rsidR="00737CE3" w:rsidRPr="00737CE3" w:rsidRDefault="00737CE3" w:rsidP="000E2E6E">
            <w:pPr>
              <w:ind w:right="-38"/>
              <w:rPr>
                <w:bCs/>
              </w:rPr>
            </w:pPr>
            <w:r w:rsidRPr="00737CE3">
              <w:rPr>
                <w:bCs/>
              </w:rPr>
              <w:t>1.1.1 за фактическим зачислением платежей в бюджет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830" w:type="pct"/>
            <w:shd w:val="clear" w:color="auto" w:fill="auto"/>
          </w:tcPr>
          <w:p w14:paraId="4BB440B3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до 3 числа, следующего за отчетным месяцем</w:t>
            </w:r>
          </w:p>
          <w:p w14:paraId="5D22E2C0" w14:textId="77777777" w:rsidR="00737CE3" w:rsidRPr="00737CE3" w:rsidRDefault="00737CE3" w:rsidP="000E2E6E">
            <w:pPr>
              <w:rPr>
                <w:bCs/>
              </w:rPr>
            </w:pPr>
          </w:p>
        </w:tc>
        <w:tc>
          <w:tcPr>
            <w:tcW w:w="877" w:type="pct"/>
            <w:shd w:val="clear" w:color="auto" w:fill="auto"/>
          </w:tcPr>
          <w:p w14:paraId="1E61C3C8" w14:textId="3910A852" w:rsidR="00737CE3" w:rsidRPr="00737CE3" w:rsidRDefault="000E2E6E" w:rsidP="000E2E6E">
            <w:pPr>
              <w:rPr>
                <w:bCs/>
              </w:rPr>
            </w:pPr>
            <w:r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27A095F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начальнику финансово-экономического отдела о просроченной дебиторской задолженности при ее возникновении</w:t>
            </w:r>
          </w:p>
        </w:tc>
      </w:tr>
      <w:tr w:rsidR="000E2E6E" w:rsidRPr="00737CE3" w14:paraId="1A7DCCAE" w14:textId="77777777" w:rsidTr="00313EEB">
        <w:tc>
          <w:tcPr>
            <w:tcW w:w="2124" w:type="pct"/>
            <w:shd w:val="clear" w:color="auto" w:fill="auto"/>
          </w:tcPr>
          <w:p w14:paraId="13136F21" w14:textId="3F3C0524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статьей 21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Федерального закона от 27</w:t>
            </w:r>
            <w:r w:rsidR="00AE530A">
              <w:rPr>
                <w:bCs/>
              </w:rPr>
              <w:t>.07.</w:t>
            </w:r>
            <w:r w:rsidRPr="00737CE3">
              <w:rPr>
                <w:bCs/>
              </w:rPr>
              <w:t xml:space="preserve">2010 </w:t>
            </w:r>
            <w:r w:rsidR="00AE530A">
              <w:rPr>
                <w:bCs/>
              </w:rPr>
              <w:t>№</w:t>
            </w:r>
            <w:r w:rsidRPr="00737CE3">
              <w:rPr>
                <w:bCs/>
              </w:rPr>
              <w:t xml:space="preserve">210-ФЗ </w:t>
            </w:r>
            <w:r w:rsidR="00AE530A">
              <w:rPr>
                <w:bCs/>
              </w:rPr>
              <w:t>«</w:t>
            </w:r>
            <w:r w:rsidRPr="00737CE3">
              <w:rPr>
                <w:bCs/>
              </w:rPr>
              <w:t>Об организации предоставления государственных и муниципальных услуг</w:t>
            </w:r>
            <w:r w:rsidR="00AE530A">
              <w:rPr>
                <w:bCs/>
              </w:rPr>
              <w:t>»</w:t>
            </w:r>
            <w:r w:rsidR="00AE530A">
              <w:rPr>
                <w:bCs/>
                <w:vertAlign w:val="superscript"/>
              </w:rPr>
              <w:t xml:space="preserve"> </w:t>
            </w:r>
            <w:r w:rsidRPr="00737CE3">
              <w:rPr>
                <w:bCs/>
              </w:rPr>
              <w:t>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перечень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которых утвержден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приказом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 xml:space="preserve">Министерства </w:t>
            </w:r>
            <w:r w:rsidRPr="00737CE3">
              <w:rPr>
                <w:bCs/>
              </w:rPr>
              <w:lastRenderedPageBreak/>
              <w:t>финансов Российской Федерации от 25</w:t>
            </w:r>
            <w:r w:rsidR="00AE530A">
              <w:rPr>
                <w:bCs/>
              </w:rPr>
              <w:t>.12.</w:t>
            </w:r>
            <w:r w:rsidRPr="00737CE3">
              <w:rPr>
                <w:bCs/>
              </w:rPr>
              <w:t>2019</w:t>
            </w:r>
            <w:r w:rsidR="00AE530A">
              <w:rPr>
                <w:bCs/>
              </w:rPr>
              <w:t xml:space="preserve"> №</w:t>
            </w:r>
            <w:r w:rsidR="00313EEB">
              <w:rPr>
                <w:bCs/>
              </w:rPr>
              <w:t xml:space="preserve"> </w:t>
            </w:r>
            <w:r w:rsidRPr="00737CE3">
              <w:rPr>
                <w:bCs/>
              </w:rPr>
              <w:t xml:space="preserve">250н </w:t>
            </w:r>
            <w:r w:rsidR="00AE530A">
              <w:rPr>
                <w:bCs/>
              </w:rPr>
              <w:t>«</w:t>
            </w:r>
            <w:r w:rsidRPr="00737CE3">
              <w:rPr>
                <w:bCs/>
              </w:rPr>
      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      </w:r>
            <w:r w:rsidR="00AE530A">
              <w:rPr>
                <w:bCs/>
              </w:rPr>
              <w:t>»</w:t>
            </w:r>
            <w:r w:rsidRPr="00737CE3">
              <w:rPr>
                <w:bCs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14:paraId="6B9AFE28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lastRenderedPageBreak/>
              <w:t>до 3 числа, следующего за отчетным месяцем</w:t>
            </w:r>
          </w:p>
          <w:p w14:paraId="34153513" w14:textId="77777777" w:rsidR="00737CE3" w:rsidRPr="00737CE3" w:rsidRDefault="00737CE3" w:rsidP="000E2E6E">
            <w:pPr>
              <w:rPr>
                <w:bCs/>
              </w:rPr>
            </w:pPr>
          </w:p>
        </w:tc>
        <w:tc>
          <w:tcPr>
            <w:tcW w:w="877" w:type="pct"/>
            <w:shd w:val="clear" w:color="auto" w:fill="auto"/>
          </w:tcPr>
          <w:p w14:paraId="2CA1ED26" w14:textId="23F3D4BD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5B139D13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начальнику финансово-экономического отдела о просроченной дебиторской задолженности при ее возникновении</w:t>
            </w:r>
          </w:p>
        </w:tc>
      </w:tr>
      <w:tr w:rsidR="000E2E6E" w:rsidRPr="00737CE3" w14:paraId="04AC60B6" w14:textId="77777777" w:rsidTr="00313EEB">
        <w:tc>
          <w:tcPr>
            <w:tcW w:w="2124" w:type="pct"/>
            <w:shd w:val="clear" w:color="auto" w:fill="auto"/>
          </w:tcPr>
          <w:p w14:paraId="6721DC77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      </w:r>
          </w:p>
        </w:tc>
        <w:tc>
          <w:tcPr>
            <w:tcW w:w="830" w:type="pct"/>
            <w:shd w:val="clear" w:color="auto" w:fill="auto"/>
          </w:tcPr>
          <w:p w14:paraId="1913B659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3 рабочих дней с момента возникновения просрочки графика платежей</w:t>
            </w:r>
          </w:p>
          <w:p w14:paraId="24472423" w14:textId="77777777" w:rsidR="00737CE3" w:rsidRPr="00737CE3" w:rsidRDefault="00737CE3" w:rsidP="000E2E6E">
            <w:pPr>
              <w:rPr>
                <w:bCs/>
              </w:rPr>
            </w:pPr>
          </w:p>
        </w:tc>
        <w:tc>
          <w:tcPr>
            <w:tcW w:w="877" w:type="pct"/>
            <w:shd w:val="clear" w:color="auto" w:fill="auto"/>
          </w:tcPr>
          <w:p w14:paraId="58422835" w14:textId="1176FD20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7D0D5CC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начальнику финансово-экономического отдела о просроченной дебиторской задолженности при ее возникновении</w:t>
            </w:r>
          </w:p>
        </w:tc>
      </w:tr>
      <w:tr w:rsidR="000E2E6E" w:rsidRPr="00737CE3" w14:paraId="0D3430C2" w14:textId="77777777" w:rsidTr="00313EEB">
        <w:tc>
          <w:tcPr>
            <w:tcW w:w="2124" w:type="pct"/>
            <w:shd w:val="clear" w:color="auto" w:fill="auto"/>
          </w:tcPr>
          <w:p w14:paraId="6406DEB0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1.1.4 за своевременным начислением неустойки (штрафов, пени);</w:t>
            </w:r>
          </w:p>
        </w:tc>
        <w:tc>
          <w:tcPr>
            <w:tcW w:w="830" w:type="pct"/>
            <w:shd w:val="clear" w:color="auto" w:fill="auto"/>
          </w:tcPr>
          <w:p w14:paraId="7699E518" w14:textId="65FD47EF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Постоянно – при возникновении оснований начисления неустойки</w:t>
            </w:r>
          </w:p>
        </w:tc>
        <w:tc>
          <w:tcPr>
            <w:tcW w:w="877" w:type="pct"/>
            <w:shd w:val="clear" w:color="auto" w:fill="auto"/>
          </w:tcPr>
          <w:p w14:paraId="08F6BDC9" w14:textId="65F8D138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7CDB896E" w14:textId="4F68650A" w:rsidR="00737CE3" w:rsidRPr="00737CE3" w:rsidRDefault="000E2E6E" w:rsidP="000E2E6E">
            <w:pPr>
              <w:rPr>
                <w:bCs/>
              </w:rPr>
            </w:pPr>
            <w:r>
              <w:rPr>
                <w:bCs/>
              </w:rPr>
              <w:t>п</w:t>
            </w:r>
            <w:r w:rsidR="00737CE3" w:rsidRPr="00737CE3">
              <w:rPr>
                <w:bCs/>
              </w:rPr>
              <w:t>ри наличии основания начисления неустойки предоставление начальнику финансово-экономического отдела информации о начисленной неустойке</w:t>
            </w:r>
          </w:p>
        </w:tc>
      </w:tr>
      <w:tr w:rsidR="000E2E6E" w:rsidRPr="00737CE3" w14:paraId="7BA7E460" w14:textId="77777777" w:rsidTr="00313EEB">
        <w:tc>
          <w:tcPr>
            <w:tcW w:w="2124" w:type="pct"/>
            <w:shd w:val="clear" w:color="auto" w:fill="auto"/>
          </w:tcPr>
          <w:p w14:paraId="263F364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 xml:space="preserve">1.1.5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финансово-экономический отдел </w:t>
            </w:r>
          </w:p>
        </w:tc>
        <w:tc>
          <w:tcPr>
            <w:tcW w:w="830" w:type="pct"/>
            <w:shd w:val="clear" w:color="auto" w:fill="auto"/>
          </w:tcPr>
          <w:p w14:paraId="621122CB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3 рабочих дней момента возникновения основания составления первичных учетных документов</w:t>
            </w:r>
          </w:p>
        </w:tc>
        <w:tc>
          <w:tcPr>
            <w:tcW w:w="877" w:type="pct"/>
            <w:shd w:val="clear" w:color="auto" w:fill="auto"/>
          </w:tcPr>
          <w:p w14:paraId="4670B504" w14:textId="11BAE0D1" w:rsidR="00737CE3" w:rsidRPr="00737CE3" w:rsidRDefault="000E2E6E" w:rsidP="000E2E6E">
            <w:pPr>
              <w:rPr>
                <w:bCs/>
              </w:rPr>
            </w:pPr>
            <w:r>
              <w:rPr>
                <w:bCs/>
              </w:rPr>
              <w:t>с</w:t>
            </w:r>
            <w:r w:rsidR="00737CE3" w:rsidRPr="00737CE3">
              <w:rPr>
                <w:bCs/>
              </w:rPr>
              <w:t xml:space="preserve">пециалисты, ответственные за соответствующие закупки/ оказание услуг </w:t>
            </w:r>
          </w:p>
        </w:tc>
        <w:tc>
          <w:tcPr>
            <w:tcW w:w="1169" w:type="pct"/>
            <w:shd w:val="clear" w:color="auto" w:fill="auto"/>
          </w:tcPr>
          <w:p w14:paraId="6CDD2A2D" w14:textId="2830079B" w:rsidR="00737CE3" w:rsidRPr="00737CE3" w:rsidRDefault="000E2E6E" w:rsidP="000E2E6E">
            <w:pPr>
              <w:rPr>
                <w:bCs/>
              </w:rPr>
            </w:pPr>
            <w:r>
              <w:rPr>
                <w:bCs/>
              </w:rPr>
              <w:t>п</w:t>
            </w:r>
            <w:r w:rsidR="00737CE3" w:rsidRPr="00737CE3">
              <w:rPr>
                <w:bCs/>
              </w:rPr>
              <w:t xml:space="preserve">редоставление первичных учетных документов главному бухгалтеру, </w:t>
            </w:r>
            <w:r w:rsidRPr="000E2E6E">
              <w:rPr>
                <w:bCs/>
              </w:rPr>
              <w:t>специалист</w:t>
            </w:r>
            <w:r>
              <w:rPr>
                <w:bCs/>
              </w:rPr>
              <w:t>у</w:t>
            </w:r>
            <w:r w:rsidRPr="000E2E6E">
              <w:rPr>
                <w:bCs/>
              </w:rPr>
              <w:t xml:space="preserve"> отдела бухгалтерского учета и отчетности </w:t>
            </w:r>
          </w:p>
        </w:tc>
      </w:tr>
      <w:tr w:rsidR="000E2E6E" w:rsidRPr="00737CE3" w14:paraId="70C7D67D" w14:textId="77777777" w:rsidTr="00313EEB">
        <w:trPr>
          <w:trHeight w:val="2400"/>
        </w:trPr>
        <w:tc>
          <w:tcPr>
            <w:tcW w:w="2124" w:type="pct"/>
            <w:shd w:val="clear" w:color="auto" w:fill="auto"/>
          </w:tcPr>
          <w:p w14:paraId="72F12398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lastRenderedPageBreak/>
              <w:t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830" w:type="pct"/>
            <w:shd w:val="clear" w:color="auto" w:fill="auto"/>
          </w:tcPr>
          <w:p w14:paraId="27EF6DA4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До 20 числа, следующего за отчетным кварталом</w:t>
            </w:r>
          </w:p>
          <w:p w14:paraId="274DE3F4" w14:textId="77777777" w:rsidR="00737CE3" w:rsidRPr="00737CE3" w:rsidRDefault="00737CE3" w:rsidP="000E2E6E">
            <w:pPr>
              <w:rPr>
                <w:bCs/>
              </w:rPr>
            </w:pPr>
          </w:p>
        </w:tc>
        <w:tc>
          <w:tcPr>
            <w:tcW w:w="877" w:type="pct"/>
            <w:shd w:val="clear" w:color="auto" w:fill="auto"/>
          </w:tcPr>
          <w:p w14:paraId="722EC408" w14:textId="218FE24E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0723502F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начальнику финансово-экономического отдела о просроченной дебиторской задолженности при ее возникновении</w:t>
            </w:r>
          </w:p>
        </w:tc>
      </w:tr>
      <w:tr w:rsidR="00737CE3" w:rsidRPr="00737CE3" w14:paraId="6B8EAAFD" w14:textId="77777777" w:rsidTr="00AE530A">
        <w:tc>
          <w:tcPr>
            <w:tcW w:w="5000" w:type="pct"/>
            <w:gridSpan w:val="4"/>
            <w:shd w:val="clear" w:color="auto" w:fill="auto"/>
          </w:tcPr>
          <w:p w14:paraId="3D7C7B30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0E2E6E" w:rsidRPr="00737CE3" w14:paraId="77B87868" w14:textId="77777777" w:rsidTr="00313EEB">
        <w:trPr>
          <w:trHeight w:val="1544"/>
        </w:trPr>
        <w:tc>
          <w:tcPr>
            <w:tcW w:w="2124" w:type="pct"/>
            <w:shd w:val="clear" w:color="auto" w:fill="auto"/>
          </w:tcPr>
          <w:p w14:paraId="5B42A1D9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1.3.1 наличия сведений о взыскании с должника денежных средств в рамках исполнительного производства</w:t>
            </w:r>
          </w:p>
        </w:tc>
        <w:tc>
          <w:tcPr>
            <w:tcW w:w="830" w:type="pct"/>
            <w:shd w:val="clear" w:color="auto" w:fill="auto"/>
          </w:tcPr>
          <w:p w14:paraId="2D392D5E" w14:textId="42307F07" w:rsidR="00737CE3" w:rsidRPr="00737CE3" w:rsidRDefault="00737CE3" w:rsidP="00A95BC1">
            <w:pPr>
              <w:rPr>
                <w:bCs/>
              </w:rPr>
            </w:pPr>
            <w:r w:rsidRPr="00737CE3">
              <w:rPr>
                <w:bCs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</w:tc>
        <w:tc>
          <w:tcPr>
            <w:tcW w:w="877" w:type="pct"/>
            <w:shd w:val="clear" w:color="auto" w:fill="auto"/>
          </w:tcPr>
          <w:p w14:paraId="058E282C" w14:textId="6322FA9C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</w:p>
        </w:tc>
        <w:tc>
          <w:tcPr>
            <w:tcW w:w="1169" w:type="pct"/>
            <w:shd w:val="clear" w:color="auto" w:fill="auto"/>
          </w:tcPr>
          <w:p w14:paraId="39A7DC3A" w14:textId="75025C60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специалисту по правовым вопросам для подготовки работы по принудительному взысканию задолженности (в случае наличия сведений)</w:t>
            </w:r>
          </w:p>
        </w:tc>
      </w:tr>
      <w:tr w:rsidR="000E2E6E" w:rsidRPr="00737CE3" w14:paraId="5EB3B6C5" w14:textId="77777777" w:rsidTr="00313EEB">
        <w:tc>
          <w:tcPr>
            <w:tcW w:w="2124" w:type="pct"/>
            <w:shd w:val="clear" w:color="auto" w:fill="auto"/>
          </w:tcPr>
          <w:p w14:paraId="7AF017BA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1.3.2 наличия сведений о возбуждении в отношении должника дела о банкротстве</w:t>
            </w:r>
          </w:p>
        </w:tc>
        <w:tc>
          <w:tcPr>
            <w:tcW w:w="830" w:type="pct"/>
            <w:shd w:val="clear" w:color="auto" w:fill="auto"/>
          </w:tcPr>
          <w:p w14:paraId="79B49A05" w14:textId="598611FF" w:rsidR="00737CE3" w:rsidRPr="00737CE3" w:rsidRDefault="00737CE3" w:rsidP="00A95BC1">
            <w:pPr>
              <w:rPr>
                <w:bCs/>
              </w:rPr>
            </w:pPr>
            <w:r w:rsidRPr="00737CE3">
              <w:rPr>
                <w:bCs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</w:tc>
        <w:tc>
          <w:tcPr>
            <w:tcW w:w="877" w:type="pct"/>
            <w:shd w:val="clear" w:color="auto" w:fill="auto"/>
          </w:tcPr>
          <w:p w14:paraId="2085A8F4" w14:textId="34D82FF7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</w:t>
            </w:r>
            <w:r w:rsidR="00737CE3" w:rsidRPr="00737CE3">
              <w:rPr>
                <w:bCs/>
              </w:rPr>
              <w:t>, главный бухгалтер</w:t>
            </w:r>
          </w:p>
        </w:tc>
        <w:tc>
          <w:tcPr>
            <w:tcW w:w="1169" w:type="pct"/>
            <w:shd w:val="clear" w:color="auto" w:fill="auto"/>
          </w:tcPr>
          <w:p w14:paraId="42AF6B49" w14:textId="4A9FF18C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специалисту по правовым вопросам для подготовки работы по принудительному взысканию задолженности (в случае наличия сведений)</w:t>
            </w:r>
          </w:p>
        </w:tc>
      </w:tr>
      <w:tr w:rsidR="000E2E6E" w:rsidRPr="00737CE3" w14:paraId="1218176F" w14:textId="77777777" w:rsidTr="00313EEB">
        <w:tc>
          <w:tcPr>
            <w:tcW w:w="2124" w:type="pct"/>
            <w:shd w:val="clear" w:color="auto" w:fill="auto"/>
          </w:tcPr>
          <w:p w14:paraId="2F7788F2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1.3.3 проверка контрагента на добросовестность при заключении контрактов / договоров / соглашений</w:t>
            </w:r>
          </w:p>
        </w:tc>
        <w:tc>
          <w:tcPr>
            <w:tcW w:w="830" w:type="pct"/>
            <w:shd w:val="clear" w:color="auto" w:fill="auto"/>
          </w:tcPr>
          <w:p w14:paraId="17CD7C8A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момент согласования контракта / договора / соглашения</w:t>
            </w:r>
          </w:p>
        </w:tc>
        <w:tc>
          <w:tcPr>
            <w:tcW w:w="877" w:type="pct"/>
            <w:shd w:val="clear" w:color="auto" w:fill="auto"/>
          </w:tcPr>
          <w:p w14:paraId="412F7EB1" w14:textId="70162006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561C2DDB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737CE3" w:rsidRPr="00737CE3" w14:paraId="75E65F2F" w14:textId="77777777" w:rsidTr="00AE530A">
        <w:tc>
          <w:tcPr>
            <w:tcW w:w="5000" w:type="pct"/>
            <w:gridSpan w:val="4"/>
            <w:shd w:val="clear" w:color="auto" w:fill="auto"/>
          </w:tcPr>
          <w:p w14:paraId="4147ADE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0E2E6E" w:rsidRPr="00737CE3" w14:paraId="486FF677" w14:textId="77777777" w:rsidTr="00313EEB">
        <w:tc>
          <w:tcPr>
            <w:tcW w:w="2124" w:type="pct"/>
            <w:shd w:val="clear" w:color="auto" w:fill="auto"/>
          </w:tcPr>
          <w:p w14:paraId="21DE9519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 xml:space="preserve"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</w:t>
            </w:r>
            <w:r w:rsidRPr="00737CE3">
              <w:rPr>
                <w:bCs/>
              </w:rPr>
              <w:lastRenderedPageBreak/>
              <w:t>определен моментом востребования)</w:t>
            </w:r>
          </w:p>
        </w:tc>
        <w:tc>
          <w:tcPr>
            <w:tcW w:w="830" w:type="pct"/>
            <w:shd w:val="clear" w:color="auto" w:fill="auto"/>
          </w:tcPr>
          <w:p w14:paraId="730A9FD8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lastRenderedPageBreak/>
              <w:t>В течение 10 рабочих дней с момента возникновения просроченной задолженности</w:t>
            </w:r>
          </w:p>
        </w:tc>
        <w:tc>
          <w:tcPr>
            <w:tcW w:w="877" w:type="pct"/>
            <w:shd w:val="clear" w:color="auto" w:fill="auto"/>
          </w:tcPr>
          <w:p w14:paraId="79A31169" w14:textId="1BD770BB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7FDFD15E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0E2E6E" w:rsidRPr="00737CE3" w14:paraId="329D0ACA" w14:textId="77777777" w:rsidTr="00313EEB">
        <w:tc>
          <w:tcPr>
            <w:tcW w:w="2124" w:type="pct"/>
            <w:shd w:val="clear" w:color="auto" w:fill="auto"/>
          </w:tcPr>
          <w:p w14:paraId="0A4EFBB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2.2.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830" w:type="pct"/>
            <w:shd w:val="clear" w:color="auto" w:fill="auto"/>
          </w:tcPr>
          <w:p w14:paraId="131A5B38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752A235F" w14:textId="330C74CD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6C9BDDE8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0E2E6E" w:rsidRPr="00737CE3" w14:paraId="0D32CF6A" w14:textId="77777777" w:rsidTr="00313EEB">
        <w:tc>
          <w:tcPr>
            <w:tcW w:w="2124" w:type="pct"/>
            <w:shd w:val="clear" w:color="auto" w:fill="auto"/>
          </w:tcPr>
          <w:p w14:paraId="4DB3A473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2.3.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830" w:type="pct"/>
            <w:shd w:val="clear" w:color="auto" w:fill="auto"/>
          </w:tcPr>
          <w:p w14:paraId="7FB8AB09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6A86819C" w14:textId="7FE99F28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45273BED" w14:textId="1F19B292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соответствующей информации Главе</w:t>
            </w:r>
            <w:r w:rsidR="000E2E6E">
              <w:rPr>
                <w:bCs/>
              </w:rPr>
              <w:t xml:space="preserve"> администрации</w:t>
            </w:r>
            <w:r w:rsidRPr="00737CE3">
              <w:rPr>
                <w:bCs/>
              </w:rPr>
              <w:t xml:space="preserve"> для принятия соответствующего решения</w:t>
            </w:r>
          </w:p>
        </w:tc>
      </w:tr>
      <w:tr w:rsidR="000E2E6E" w:rsidRPr="00737CE3" w14:paraId="50BF79E3" w14:textId="77777777" w:rsidTr="00313EEB">
        <w:tc>
          <w:tcPr>
            <w:tcW w:w="2124" w:type="pct"/>
            <w:shd w:val="clear" w:color="auto" w:fill="auto"/>
          </w:tcPr>
          <w:p w14:paraId="714BC097" w14:textId="484A9476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Положения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постановлением</w:t>
            </w:r>
            <w:r w:rsidR="00AE530A">
              <w:rPr>
                <w:bCs/>
              </w:rPr>
              <w:t xml:space="preserve"> </w:t>
            </w:r>
            <w:r w:rsidRPr="00737CE3">
              <w:rPr>
                <w:bCs/>
              </w:rPr>
              <w:t>Правительства Российской Федерации от 29</w:t>
            </w:r>
            <w:r w:rsidR="00AE530A">
              <w:rPr>
                <w:bCs/>
              </w:rPr>
              <w:t>.05.</w:t>
            </w:r>
            <w:r w:rsidRPr="00737CE3">
              <w:rPr>
                <w:bCs/>
              </w:rPr>
              <w:t xml:space="preserve">2004 </w:t>
            </w:r>
            <w:r w:rsidR="00AE530A">
              <w:rPr>
                <w:bCs/>
              </w:rPr>
              <w:t xml:space="preserve">№ </w:t>
            </w:r>
            <w:r w:rsidRPr="00737CE3">
              <w:rPr>
                <w:bCs/>
              </w:rPr>
              <w:t xml:space="preserve">257 </w:t>
            </w:r>
            <w:r w:rsidR="00AE530A">
              <w:rPr>
                <w:bCs/>
              </w:rPr>
              <w:t>«</w:t>
            </w:r>
            <w:r w:rsidRPr="00737CE3">
              <w:rPr>
                <w:bCs/>
              </w:rPr>
              <w:t>Об обеспечении интересов Российской Федерации как кредитора в деле о банкротстве и в процедурах, применяемых в деле о банкротстве</w:t>
            </w:r>
            <w:r w:rsidR="00313EEB">
              <w:rPr>
                <w:bCs/>
              </w:rPr>
              <w:t>»</w:t>
            </w:r>
            <w:r w:rsidRPr="00737CE3">
              <w:rPr>
                <w:bCs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830" w:type="pct"/>
            <w:shd w:val="clear" w:color="auto" w:fill="auto"/>
          </w:tcPr>
          <w:p w14:paraId="02284BB5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5EED1321" w14:textId="408BB4B2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4803B18E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737CE3" w:rsidRPr="00737CE3" w14:paraId="7D1102B9" w14:textId="77777777" w:rsidTr="00AE530A">
        <w:tc>
          <w:tcPr>
            <w:tcW w:w="5000" w:type="pct"/>
            <w:gridSpan w:val="4"/>
            <w:shd w:val="clear" w:color="auto" w:fill="auto"/>
          </w:tcPr>
          <w:p w14:paraId="5CB3E97B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0E2E6E" w:rsidRPr="00737CE3" w14:paraId="68A65D69" w14:textId="77777777" w:rsidTr="00313EEB">
        <w:tc>
          <w:tcPr>
            <w:tcW w:w="2124" w:type="pct"/>
            <w:shd w:val="clear" w:color="auto" w:fill="auto"/>
          </w:tcPr>
          <w:p w14:paraId="10A27AC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lastRenderedPageBreak/>
              <w:t>3.1 Подготовка необходимых материалов и документов, а также подачу искового заявления в суд</w:t>
            </w:r>
          </w:p>
        </w:tc>
        <w:tc>
          <w:tcPr>
            <w:tcW w:w="830" w:type="pct"/>
            <w:shd w:val="clear" w:color="auto" w:fill="auto"/>
          </w:tcPr>
          <w:p w14:paraId="444C0838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33E41879" w14:textId="769ECAE1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  <w:p w14:paraId="508BA269" w14:textId="77777777" w:rsidR="00737CE3" w:rsidRPr="00737CE3" w:rsidRDefault="00737CE3" w:rsidP="000E2E6E">
            <w:pPr>
              <w:rPr>
                <w:bCs/>
              </w:rPr>
            </w:pPr>
          </w:p>
        </w:tc>
        <w:tc>
          <w:tcPr>
            <w:tcW w:w="1169" w:type="pct"/>
            <w:shd w:val="clear" w:color="auto" w:fill="auto"/>
          </w:tcPr>
          <w:p w14:paraId="17E288CA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0E2E6E" w:rsidRPr="00737CE3" w14:paraId="1DAD2AFC" w14:textId="77777777" w:rsidTr="00313EEB">
        <w:tc>
          <w:tcPr>
            <w:tcW w:w="2124" w:type="pct"/>
            <w:shd w:val="clear" w:color="auto" w:fill="auto"/>
          </w:tcPr>
          <w:p w14:paraId="515A6F8B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3.2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830" w:type="pct"/>
            <w:shd w:val="clear" w:color="auto" w:fill="auto"/>
          </w:tcPr>
          <w:p w14:paraId="1575FEA4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6AB69691" w14:textId="44DA0B41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79BB3355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0E2E6E" w:rsidRPr="00737CE3" w14:paraId="723ABAA8" w14:textId="77777777" w:rsidTr="00313EEB">
        <w:tc>
          <w:tcPr>
            <w:tcW w:w="2124" w:type="pct"/>
            <w:shd w:val="clear" w:color="auto" w:fill="auto"/>
          </w:tcPr>
          <w:p w14:paraId="1756B6A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830" w:type="pct"/>
            <w:shd w:val="clear" w:color="auto" w:fill="auto"/>
          </w:tcPr>
          <w:p w14:paraId="74A8F0FD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877" w:type="pct"/>
            <w:shd w:val="clear" w:color="auto" w:fill="auto"/>
          </w:tcPr>
          <w:p w14:paraId="10320416" w14:textId="7BEE9DA4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специалист по правовым вопросам</w:t>
            </w:r>
          </w:p>
        </w:tc>
        <w:tc>
          <w:tcPr>
            <w:tcW w:w="1169" w:type="pct"/>
            <w:shd w:val="clear" w:color="auto" w:fill="auto"/>
          </w:tcPr>
          <w:p w14:paraId="69D3824D" w14:textId="77777777" w:rsidR="00737CE3" w:rsidRPr="00737CE3" w:rsidRDefault="00737CE3" w:rsidP="000E2E6E">
            <w:pPr>
              <w:rPr>
                <w:bCs/>
              </w:rPr>
            </w:pPr>
          </w:p>
        </w:tc>
      </w:tr>
      <w:tr w:rsidR="000E2E6E" w:rsidRPr="00737CE3" w14:paraId="2E381853" w14:textId="77777777" w:rsidTr="00313EEB">
        <w:tc>
          <w:tcPr>
            <w:tcW w:w="2124" w:type="pct"/>
            <w:shd w:val="clear" w:color="auto" w:fill="auto"/>
          </w:tcPr>
          <w:p w14:paraId="5217B471" w14:textId="77777777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4.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830" w:type="pct"/>
            <w:shd w:val="clear" w:color="auto" w:fill="auto"/>
          </w:tcPr>
          <w:p w14:paraId="24D44E9A" w14:textId="4B26579C" w:rsidR="00737CE3" w:rsidRPr="00737CE3" w:rsidRDefault="00737CE3" w:rsidP="00313EEB">
            <w:pPr>
              <w:rPr>
                <w:bCs/>
              </w:rPr>
            </w:pPr>
            <w:r w:rsidRPr="00737CE3">
              <w:rPr>
                <w:bCs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</w:tc>
        <w:tc>
          <w:tcPr>
            <w:tcW w:w="877" w:type="pct"/>
            <w:shd w:val="clear" w:color="auto" w:fill="auto"/>
          </w:tcPr>
          <w:p w14:paraId="7FD8249C" w14:textId="2CB8C073" w:rsidR="00737CE3" w:rsidRPr="00737CE3" w:rsidRDefault="000E2E6E" w:rsidP="000E2E6E">
            <w:pPr>
              <w:rPr>
                <w:bCs/>
              </w:rPr>
            </w:pPr>
            <w:r w:rsidRPr="000E2E6E">
              <w:rPr>
                <w:bCs/>
              </w:rPr>
              <w:t>специалист отдела бухгалтерского учета и отчетности, главный бухгалтер</w:t>
            </w:r>
          </w:p>
        </w:tc>
        <w:tc>
          <w:tcPr>
            <w:tcW w:w="1169" w:type="pct"/>
            <w:shd w:val="clear" w:color="auto" w:fill="auto"/>
          </w:tcPr>
          <w:p w14:paraId="22017D7E" w14:textId="55A09F12" w:rsidR="00737CE3" w:rsidRPr="00737CE3" w:rsidRDefault="00737CE3" w:rsidP="000E2E6E">
            <w:pPr>
              <w:rPr>
                <w:bCs/>
              </w:rPr>
            </w:pPr>
            <w:r w:rsidRPr="00737CE3">
              <w:rPr>
                <w:bCs/>
              </w:rPr>
              <w:t>предоставление информации специалисту по правовым вопросам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14:paraId="7FB24A5D" w14:textId="75DBDD4C" w:rsidR="00737CE3" w:rsidRPr="00737CE3" w:rsidRDefault="00737CE3" w:rsidP="000E2E6E">
      <w:pPr>
        <w:tabs>
          <w:tab w:val="left" w:pos="3135"/>
        </w:tabs>
        <w:rPr>
          <w:bCs/>
        </w:rPr>
      </w:pPr>
    </w:p>
    <w:p w14:paraId="0EC5B535" w14:textId="51C56AD3" w:rsidR="00737CE3" w:rsidRPr="00737CE3" w:rsidRDefault="00737CE3" w:rsidP="000E2E6E">
      <w:pPr>
        <w:tabs>
          <w:tab w:val="left" w:pos="3135"/>
        </w:tabs>
        <w:rPr>
          <w:bCs/>
        </w:rPr>
      </w:pPr>
    </w:p>
    <w:p w14:paraId="1D9FFFD0" w14:textId="1E259C44" w:rsidR="00737CE3" w:rsidRPr="00737CE3" w:rsidRDefault="00737CE3" w:rsidP="000E2E6E">
      <w:pPr>
        <w:tabs>
          <w:tab w:val="left" w:pos="3135"/>
        </w:tabs>
        <w:rPr>
          <w:bCs/>
        </w:rPr>
      </w:pPr>
    </w:p>
    <w:p w14:paraId="13069157" w14:textId="7E026C8D" w:rsidR="00737CE3" w:rsidRPr="00737CE3" w:rsidRDefault="00737CE3" w:rsidP="000E2E6E">
      <w:pPr>
        <w:tabs>
          <w:tab w:val="left" w:pos="3135"/>
        </w:tabs>
        <w:rPr>
          <w:bCs/>
        </w:rPr>
      </w:pPr>
    </w:p>
    <w:p w14:paraId="3E0B5509" w14:textId="53C9FED4" w:rsidR="00737CE3" w:rsidRPr="00737CE3" w:rsidRDefault="00737CE3" w:rsidP="000E2E6E">
      <w:pPr>
        <w:tabs>
          <w:tab w:val="left" w:pos="3135"/>
        </w:tabs>
        <w:rPr>
          <w:bCs/>
        </w:rPr>
      </w:pPr>
    </w:p>
    <w:p w14:paraId="0741EC93" w14:textId="77777777" w:rsidR="00737CE3" w:rsidRPr="00737CE3" w:rsidRDefault="00737CE3" w:rsidP="000E2E6E">
      <w:pPr>
        <w:tabs>
          <w:tab w:val="left" w:pos="3135"/>
        </w:tabs>
        <w:rPr>
          <w:bCs/>
        </w:rPr>
      </w:pPr>
    </w:p>
    <w:sectPr w:rsidR="00737CE3" w:rsidRPr="00737CE3" w:rsidSect="000E2E6E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09"/>
    <w:rsid w:val="00013647"/>
    <w:rsid w:val="00016D86"/>
    <w:rsid w:val="00026749"/>
    <w:rsid w:val="00031AF8"/>
    <w:rsid w:val="00035C30"/>
    <w:rsid w:val="00035D0C"/>
    <w:rsid w:val="00046E2D"/>
    <w:rsid w:val="000622CE"/>
    <w:rsid w:val="00092E3D"/>
    <w:rsid w:val="00097F80"/>
    <w:rsid w:val="000E2E6E"/>
    <w:rsid w:val="000E52F7"/>
    <w:rsid w:val="00110F2C"/>
    <w:rsid w:val="00127860"/>
    <w:rsid w:val="00167137"/>
    <w:rsid w:val="0017429F"/>
    <w:rsid w:val="001860CF"/>
    <w:rsid w:val="00194EDD"/>
    <w:rsid w:val="001A53C7"/>
    <w:rsid w:val="001B49CB"/>
    <w:rsid w:val="001C503A"/>
    <w:rsid w:val="00202058"/>
    <w:rsid w:val="002111FE"/>
    <w:rsid w:val="0021430B"/>
    <w:rsid w:val="00215375"/>
    <w:rsid w:val="0021614E"/>
    <w:rsid w:val="00237FBA"/>
    <w:rsid w:val="0028190A"/>
    <w:rsid w:val="002A0657"/>
    <w:rsid w:val="002A64DF"/>
    <w:rsid w:val="002B1DFF"/>
    <w:rsid w:val="002B79C6"/>
    <w:rsid w:val="002C2BB9"/>
    <w:rsid w:val="002D0E24"/>
    <w:rsid w:val="002E7853"/>
    <w:rsid w:val="00302CC7"/>
    <w:rsid w:val="0030574D"/>
    <w:rsid w:val="00313EEB"/>
    <w:rsid w:val="00336241"/>
    <w:rsid w:val="0036250A"/>
    <w:rsid w:val="0036615F"/>
    <w:rsid w:val="00373D39"/>
    <w:rsid w:val="003828A4"/>
    <w:rsid w:val="003940B1"/>
    <w:rsid w:val="003A0084"/>
    <w:rsid w:val="003E126A"/>
    <w:rsid w:val="003F2716"/>
    <w:rsid w:val="00421712"/>
    <w:rsid w:val="004266F9"/>
    <w:rsid w:val="00446062"/>
    <w:rsid w:val="00447FFD"/>
    <w:rsid w:val="00450723"/>
    <w:rsid w:val="0045520D"/>
    <w:rsid w:val="00481FB1"/>
    <w:rsid w:val="00484750"/>
    <w:rsid w:val="00486FA3"/>
    <w:rsid w:val="004A1B13"/>
    <w:rsid w:val="004B01B0"/>
    <w:rsid w:val="004B02EC"/>
    <w:rsid w:val="004D55B9"/>
    <w:rsid w:val="004D7A85"/>
    <w:rsid w:val="004E0E4F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51E0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5D73BF"/>
    <w:rsid w:val="0060390C"/>
    <w:rsid w:val="00604447"/>
    <w:rsid w:val="00617E02"/>
    <w:rsid w:val="00643BFA"/>
    <w:rsid w:val="00671A40"/>
    <w:rsid w:val="0069745B"/>
    <w:rsid w:val="006A02A3"/>
    <w:rsid w:val="006A091B"/>
    <w:rsid w:val="006B107C"/>
    <w:rsid w:val="006C1D53"/>
    <w:rsid w:val="006C765E"/>
    <w:rsid w:val="006D2BFF"/>
    <w:rsid w:val="00700700"/>
    <w:rsid w:val="00700DA0"/>
    <w:rsid w:val="00703B29"/>
    <w:rsid w:val="007201AB"/>
    <w:rsid w:val="00726609"/>
    <w:rsid w:val="00737CE3"/>
    <w:rsid w:val="00786D5A"/>
    <w:rsid w:val="00790CF1"/>
    <w:rsid w:val="00793E50"/>
    <w:rsid w:val="007B0989"/>
    <w:rsid w:val="007C3ECE"/>
    <w:rsid w:val="00816212"/>
    <w:rsid w:val="008242C3"/>
    <w:rsid w:val="008546EA"/>
    <w:rsid w:val="008728A7"/>
    <w:rsid w:val="0088030F"/>
    <w:rsid w:val="008959A6"/>
    <w:rsid w:val="008B1A8B"/>
    <w:rsid w:val="008B3268"/>
    <w:rsid w:val="008B37CF"/>
    <w:rsid w:val="008D18B6"/>
    <w:rsid w:val="008D1CA4"/>
    <w:rsid w:val="008D6017"/>
    <w:rsid w:val="008E7E07"/>
    <w:rsid w:val="008F664F"/>
    <w:rsid w:val="008F6FE4"/>
    <w:rsid w:val="009053C3"/>
    <w:rsid w:val="0091064B"/>
    <w:rsid w:val="00913259"/>
    <w:rsid w:val="00914775"/>
    <w:rsid w:val="009225CD"/>
    <w:rsid w:val="0093561B"/>
    <w:rsid w:val="00942819"/>
    <w:rsid w:val="00944F22"/>
    <w:rsid w:val="0095153C"/>
    <w:rsid w:val="00962DFA"/>
    <w:rsid w:val="00965DC9"/>
    <w:rsid w:val="009765AE"/>
    <w:rsid w:val="00991418"/>
    <w:rsid w:val="009A6F58"/>
    <w:rsid w:val="009E1517"/>
    <w:rsid w:val="00A114B5"/>
    <w:rsid w:val="00A160AC"/>
    <w:rsid w:val="00A26E51"/>
    <w:rsid w:val="00A56BB9"/>
    <w:rsid w:val="00A66D6A"/>
    <w:rsid w:val="00A72528"/>
    <w:rsid w:val="00A726D5"/>
    <w:rsid w:val="00A91E66"/>
    <w:rsid w:val="00A95BC1"/>
    <w:rsid w:val="00AA03A4"/>
    <w:rsid w:val="00AE530A"/>
    <w:rsid w:val="00AF17BF"/>
    <w:rsid w:val="00B32AD0"/>
    <w:rsid w:val="00BA503F"/>
    <w:rsid w:val="00BA6EA6"/>
    <w:rsid w:val="00BC5756"/>
    <w:rsid w:val="00C20956"/>
    <w:rsid w:val="00C33424"/>
    <w:rsid w:val="00C36F65"/>
    <w:rsid w:val="00C67D8D"/>
    <w:rsid w:val="00CA623E"/>
    <w:rsid w:val="00CB5BED"/>
    <w:rsid w:val="00CE50C6"/>
    <w:rsid w:val="00D00572"/>
    <w:rsid w:val="00D221C0"/>
    <w:rsid w:val="00D37950"/>
    <w:rsid w:val="00D4529F"/>
    <w:rsid w:val="00D4671A"/>
    <w:rsid w:val="00D70B27"/>
    <w:rsid w:val="00D87073"/>
    <w:rsid w:val="00DA3666"/>
    <w:rsid w:val="00DB23E4"/>
    <w:rsid w:val="00DB2943"/>
    <w:rsid w:val="00DD12C3"/>
    <w:rsid w:val="00DF4EE4"/>
    <w:rsid w:val="00E056D3"/>
    <w:rsid w:val="00E06679"/>
    <w:rsid w:val="00E17C96"/>
    <w:rsid w:val="00E20DD8"/>
    <w:rsid w:val="00E52B29"/>
    <w:rsid w:val="00E72BDB"/>
    <w:rsid w:val="00E808FD"/>
    <w:rsid w:val="00E82940"/>
    <w:rsid w:val="00EA0CF6"/>
    <w:rsid w:val="00EC2CEB"/>
    <w:rsid w:val="00EC4195"/>
    <w:rsid w:val="00EE193C"/>
    <w:rsid w:val="00F059AE"/>
    <w:rsid w:val="00F35CA7"/>
    <w:rsid w:val="00F44534"/>
    <w:rsid w:val="00F4697C"/>
    <w:rsid w:val="00F70667"/>
    <w:rsid w:val="00F86772"/>
    <w:rsid w:val="00FA1D3B"/>
    <w:rsid w:val="00FA7F2B"/>
    <w:rsid w:val="00FC26A8"/>
    <w:rsid w:val="00FD34BC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121</cp:revision>
  <cp:lastPrinted>2016-07-06T12:01:00Z</cp:lastPrinted>
  <dcterms:created xsi:type="dcterms:W3CDTF">2015-07-13T09:06:00Z</dcterms:created>
  <dcterms:modified xsi:type="dcterms:W3CDTF">2023-07-12T10:18:00Z</dcterms:modified>
</cp:coreProperties>
</file>