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65F2" w14:textId="1C14F2CB" w:rsidR="00890D6F" w:rsidRPr="00890D6F" w:rsidRDefault="00890D6F" w:rsidP="00890D6F">
      <w:pPr>
        <w:spacing w:after="0" w:line="240" w:lineRule="auto"/>
        <w:ind w:left="-567" w:right="424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  <w:r w:rsidRPr="00890D6F">
        <w:rPr>
          <w:rFonts w:ascii="Times New Roman" w:hAnsi="Times New Roman"/>
          <w:b/>
          <w:noProof/>
          <w:color w:val="646084"/>
        </w:rPr>
        <w:drawing>
          <wp:inline distT="0" distB="0" distL="0" distR="0" wp14:anchorId="19CF71F4" wp14:editId="6D100ECE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D99F" w14:textId="77777777" w:rsidR="00890D6F" w:rsidRPr="00890D6F" w:rsidRDefault="00890D6F" w:rsidP="00890D6F">
      <w:pPr>
        <w:spacing w:after="0" w:line="240" w:lineRule="auto"/>
        <w:ind w:left="-567"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890D6F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14:paraId="6BFB6108" w14:textId="77777777" w:rsidR="00890D6F" w:rsidRPr="00890D6F" w:rsidRDefault="00890D6F" w:rsidP="00890D6F">
      <w:pPr>
        <w:spacing w:after="0" w:line="240" w:lineRule="auto"/>
        <w:ind w:left="-567" w:right="424"/>
        <w:jc w:val="center"/>
        <w:rPr>
          <w:rFonts w:ascii="Times New Roman" w:hAnsi="Times New Roman"/>
          <w:noProof/>
          <w:sz w:val="36"/>
          <w:szCs w:val="36"/>
        </w:rPr>
      </w:pPr>
      <w:r w:rsidRPr="00890D6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90D6F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5C6598F" w14:textId="77777777" w:rsidR="00890D6F" w:rsidRPr="00890D6F" w:rsidRDefault="00890D6F" w:rsidP="00890D6F">
      <w:pPr>
        <w:spacing w:after="0" w:line="240" w:lineRule="auto"/>
        <w:ind w:left="-567" w:right="424"/>
        <w:jc w:val="center"/>
        <w:rPr>
          <w:rFonts w:ascii="Times New Roman" w:hAnsi="Times New Roman"/>
          <w:sz w:val="36"/>
          <w:szCs w:val="36"/>
        </w:rPr>
      </w:pPr>
    </w:p>
    <w:p w14:paraId="45667AEC" w14:textId="77777777" w:rsidR="00890D6F" w:rsidRPr="00890D6F" w:rsidRDefault="00890D6F" w:rsidP="00890D6F">
      <w:pPr>
        <w:spacing w:after="0" w:line="240" w:lineRule="auto"/>
        <w:ind w:left="-567" w:right="424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890D6F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07867D84" w14:textId="77777777" w:rsidR="00890D6F" w:rsidRPr="00890D6F" w:rsidRDefault="00890D6F" w:rsidP="00890D6F">
      <w:pPr>
        <w:spacing w:after="0" w:line="240" w:lineRule="auto"/>
        <w:rPr>
          <w:rFonts w:ascii="Times New Roman" w:hAnsi="Times New Roman"/>
          <w:bCs/>
          <w:spacing w:val="-3"/>
        </w:rPr>
      </w:pPr>
    </w:p>
    <w:p w14:paraId="4D89D2E5" w14:textId="77777777" w:rsidR="00890D6F" w:rsidRPr="00890D6F" w:rsidRDefault="00890D6F" w:rsidP="00890D6F">
      <w:pPr>
        <w:spacing w:after="0" w:line="240" w:lineRule="auto"/>
        <w:rPr>
          <w:rFonts w:ascii="Times New Roman" w:hAnsi="Times New Roman"/>
          <w:bCs/>
          <w:spacing w:val="-3"/>
        </w:rPr>
      </w:pPr>
    </w:p>
    <w:p w14:paraId="3B6C7FE5" w14:textId="270BB955" w:rsidR="00890D6F" w:rsidRPr="00890D6F" w:rsidRDefault="00890D6F" w:rsidP="00890D6F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890D6F">
        <w:rPr>
          <w:rFonts w:ascii="Times New Roman" w:hAnsi="Times New Roman"/>
          <w:b/>
          <w:spacing w:val="-3"/>
          <w:sz w:val="28"/>
          <w:szCs w:val="28"/>
        </w:rPr>
        <w:t xml:space="preserve">28.09.2023 № </w:t>
      </w:r>
      <w:r>
        <w:rPr>
          <w:rFonts w:ascii="Times New Roman" w:hAnsi="Times New Roman"/>
          <w:b/>
          <w:spacing w:val="-3"/>
          <w:sz w:val="28"/>
          <w:szCs w:val="28"/>
        </w:rPr>
        <w:t>49</w:t>
      </w:r>
    </w:p>
    <w:p w14:paraId="2D7C65F6" w14:textId="77777777" w:rsidR="00E6039A" w:rsidRDefault="00E6039A" w:rsidP="00E6039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0DE8B824" w14:textId="77777777" w:rsid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ECEA90" w14:textId="77777777" w:rsidR="00E6039A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прогноза социально – экономического развития поселения Вороновское на очередной 202</w:t>
      </w:r>
      <w:r w:rsidR="004D470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финансовый год и плановый период 202</w:t>
      </w:r>
      <w:r w:rsidR="004D470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-202</w:t>
      </w:r>
      <w:r w:rsidR="004D470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14:paraId="22EF539B" w14:textId="77777777" w:rsid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672B1D" w14:textId="77777777" w:rsidR="00896828" w:rsidRPr="00896828" w:rsidRDefault="00896828" w:rsidP="00896828">
      <w:pPr>
        <w:spacing w:after="0" w:line="240" w:lineRule="auto"/>
        <w:ind w:right="38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EDCE27" w14:textId="77777777" w:rsidR="00E6039A" w:rsidRPr="00FB1378" w:rsidRDefault="00896828" w:rsidP="00E603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     На основании статьи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173 Бюджетног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 Федерального закона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456F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1281" w:rsidRPr="00FB13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города Москвы от 06.11.2002 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>№ 56 «Об организации местного самоупра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вления в городе Москве», Устава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Вороновское,</w:t>
      </w:r>
      <w:r w:rsidR="00B14918" w:rsidRPr="00B14918">
        <w:t xml:space="preserve"> </w:t>
      </w:r>
      <w:r w:rsidR="00B14918" w:rsidRPr="00B14918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бюджета поселения В</w:t>
      </w:r>
      <w:r w:rsidR="00B14918">
        <w:rPr>
          <w:rFonts w:ascii="Times New Roman" w:eastAsia="Times New Roman" w:hAnsi="Times New Roman"/>
          <w:sz w:val="28"/>
          <w:szCs w:val="28"/>
          <w:lang w:eastAsia="ru-RU"/>
        </w:rPr>
        <w:t>ороновское</w:t>
      </w:r>
      <w:r w:rsidR="00B14918" w:rsidRPr="00B14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B149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4918" w:rsidRPr="00B1491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</w:t>
      </w:r>
      <w:r w:rsidR="00B149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14918" w:rsidRPr="00B1491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149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14918" w:rsidRPr="00B1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гг</w:t>
      </w:r>
      <w:r w:rsidR="00B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A1281" w:rsidRPr="00FB1378">
        <w:rPr>
          <w:rFonts w:ascii="Times New Roman" w:eastAsia="Times New Roman" w:hAnsi="Times New Roman"/>
          <w:sz w:val="28"/>
          <w:szCs w:val="28"/>
          <w:lang w:eastAsia="ru-RU"/>
        </w:rPr>
        <w:t>дминистрация поселения Вороновское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постановляет;</w:t>
      </w:r>
    </w:p>
    <w:p w14:paraId="700A871B" w14:textId="77777777" w:rsidR="00E6039A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E07F3" w14:textId="77777777" w:rsidR="00896828" w:rsidRPr="009B7909" w:rsidRDefault="00896828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3D9E7" w14:textId="77777777" w:rsidR="00E6039A" w:rsidRDefault="00896828" w:rsidP="00896828">
      <w:pPr>
        <w:pStyle w:val="a5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социально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 </w:t>
      </w:r>
      <w:r w:rsidR="00DF042C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Вороновское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на очередной 202</w:t>
      </w:r>
      <w:r w:rsidR="009649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</w:t>
      </w:r>
      <w:r w:rsidR="00535B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</w:t>
      </w:r>
      <w:r w:rsidR="0096496D">
        <w:rPr>
          <w:rFonts w:ascii="Times New Roman" w:eastAsia="Times New Roman" w:hAnsi="Times New Roman"/>
          <w:sz w:val="28"/>
          <w:szCs w:val="28"/>
          <w:lang w:eastAsia="ru-RU"/>
        </w:rPr>
        <w:t xml:space="preserve">2025-2026 </w:t>
      </w: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годов (приложение).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ABB70F2" w14:textId="1552AD8A" w:rsidR="002E7798" w:rsidRPr="00896828" w:rsidRDefault="002E7798" w:rsidP="00896828">
      <w:pPr>
        <w:pStyle w:val="a5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13E8E1D6" w14:textId="77777777" w:rsidR="00E6039A" w:rsidRPr="00896828" w:rsidRDefault="002E7798" w:rsidP="008968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6828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D36E3" w:rsidRPr="008968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039A" w:rsidRPr="0089682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ED36E3" w:rsidRPr="00896828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посе</w:t>
      </w:r>
      <w:r w:rsidR="00896828" w:rsidRPr="00896828">
        <w:rPr>
          <w:rFonts w:ascii="Times New Roman" w:eastAsia="Times New Roman" w:hAnsi="Times New Roman"/>
          <w:sz w:val="28"/>
          <w:szCs w:val="28"/>
          <w:lang w:eastAsia="ru-RU"/>
        </w:rPr>
        <w:t>ления Вороновское Воробьеву Е.С</w:t>
      </w:r>
      <w:r w:rsidR="008968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2C9420" w14:textId="77777777" w:rsidR="00E6039A" w:rsidRPr="00896828" w:rsidRDefault="00E6039A" w:rsidP="00E6039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13B711C" w14:textId="77777777" w:rsidR="00E6039A" w:rsidRPr="00896828" w:rsidRDefault="00E6039A" w:rsidP="00E6039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06EFEB6" w14:textId="77777777" w:rsidR="00896828" w:rsidRPr="00896828" w:rsidRDefault="00896828" w:rsidP="00987121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987121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14:paraId="2D2E6728" w14:textId="77777777" w:rsidR="00E6039A" w:rsidRPr="00896828" w:rsidRDefault="00987121" w:rsidP="00987121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Вороновское</w:t>
      </w:r>
      <w:r w:rsidR="00E6039A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6828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Е.П.</w:t>
      </w:r>
      <w:r w:rsidR="00896828"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682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</w:t>
      </w:r>
    </w:p>
    <w:p w14:paraId="6838379B" w14:textId="77777777"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FBA197D" w14:textId="77777777"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170A4A1" w14:textId="77777777"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968949F" w14:textId="07D1BE89" w:rsidR="00E6039A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4873A48" w14:textId="22D38B97" w:rsidR="00890D6F" w:rsidRDefault="00890D6F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9ED282" w14:textId="77777777" w:rsidR="00890D6F" w:rsidRPr="009B7909" w:rsidRDefault="00890D6F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A7353" w14:textId="77777777" w:rsidR="00ED36E3" w:rsidRDefault="00E6039A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Приложение </w:t>
      </w:r>
    </w:p>
    <w:p w14:paraId="2DC70FA5" w14:textId="77777777" w:rsidR="00857650" w:rsidRPr="009B7909" w:rsidRDefault="00E6039A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14:paraId="48AFF446" w14:textId="77777777" w:rsidR="00E6039A" w:rsidRPr="009B7909" w:rsidRDefault="00DF042C" w:rsidP="002E779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поселения Вороновское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Москве</w:t>
      </w:r>
    </w:p>
    <w:p w14:paraId="213AF846" w14:textId="0A2E8650" w:rsidR="00E6039A" w:rsidRPr="009B7909" w:rsidRDefault="00E6039A" w:rsidP="002E7798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D6F">
        <w:rPr>
          <w:rFonts w:ascii="Times New Roman" w:eastAsia="Times New Roman" w:hAnsi="Times New Roman"/>
          <w:sz w:val="24"/>
          <w:szCs w:val="24"/>
          <w:lang w:eastAsia="ru-RU"/>
        </w:rPr>
        <w:t>12.09.</w:t>
      </w:r>
      <w:r w:rsidR="00ED36E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234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779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90D6F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14:paraId="6E535CE9" w14:textId="77777777" w:rsidR="00024386" w:rsidRDefault="00024386" w:rsidP="00896828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203B6D" w14:textId="42E33B3C" w:rsidR="00E6039A" w:rsidRPr="00403EE1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 социально-экономического раз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вития </w:t>
      </w:r>
      <w:r w:rsidR="00DF042C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Вороновское 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очередной</w:t>
      </w:r>
      <w:r w:rsidR="00FD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502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финансовый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24386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</w:t>
      </w:r>
      <w:r w:rsidR="00502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502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403EE1" w:rsidRPr="00403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14:paraId="629483E9" w14:textId="07EC29E6" w:rsidR="00E6039A" w:rsidRPr="009B7909" w:rsidRDefault="00E6039A" w:rsidP="00E603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56E23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Вороновское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разрабатывается на основании Бюджетного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.10.2003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FB1378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Законом города Москвы от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.11.2002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"Об организации местного самоуправления в городе Москве".</w:t>
      </w:r>
    </w:p>
    <w:p w14:paraId="5DAF3584" w14:textId="77777777" w:rsidR="00E6039A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 </w:t>
      </w:r>
    </w:p>
    <w:p w14:paraId="25A4EC16" w14:textId="77777777" w:rsidR="00EC3AD0" w:rsidRPr="00105A14" w:rsidRDefault="00EC3AD0" w:rsidP="00EC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14:paraId="4301C762" w14:textId="77777777" w:rsidR="00AD259B" w:rsidRPr="00105A14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Вопросы местного значения, т.е. вопросы непосредственного обеспечения жизнедеятельности населения </w:t>
      </w:r>
      <w:r w:rsidR="00DF042C" w:rsidRPr="00105A14">
        <w:rPr>
          <w:rFonts w:ascii="Times New Roman" w:eastAsia="Times New Roman" w:hAnsi="Times New Roman"/>
          <w:sz w:val="28"/>
          <w:szCs w:val="28"/>
          <w:lang w:eastAsia="ru-RU"/>
        </w:rPr>
        <w:t>поселения Вороновское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которых в соответствии с Конституцией Российской Федерации, Федеральным законом от </w:t>
      </w:r>
      <w:r w:rsidR="00403EE1" w:rsidRPr="00105A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EE1" w:rsidRPr="00105A14">
        <w:rPr>
          <w:rFonts w:ascii="Times New Roman" w:eastAsia="Times New Roman" w:hAnsi="Times New Roman"/>
          <w:sz w:val="28"/>
          <w:szCs w:val="28"/>
          <w:lang w:eastAsia="ru-RU"/>
        </w:rPr>
        <w:t>.10.2003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</w:t>
      </w:r>
      <w:r w:rsidR="00403EE1" w:rsidRPr="00105A14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 осуществляется а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857650" w:rsidRPr="00105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F042C" w:rsidRPr="00105A14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</w:t>
      </w: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4AC7B4" w14:textId="77777777" w:rsidR="00E6039A" w:rsidRPr="00105A14" w:rsidRDefault="00AD259B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приоритетами развития главной целью социально-экономического развития поселения Вороновское является: сохранение и развитие поселения с качественной муниципальной средой, развитым экономическим потенциалом и инфраструктурой, обеспечивающей высокий уровень жизни населения и благоприятные условия для экономического и социального развития территории.</w:t>
      </w:r>
      <w:r w:rsidR="00E6039A" w:rsidRPr="00105A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DDC1AB5" w14:textId="77777777" w:rsidR="00E6039A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14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основу при разработке прогноза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взяты статистические отчетные данные баз данных информационно-статистической системы, а также данными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представленными специалистами администрации и оперативные данные текущего года об исполнении местного бюджета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14:paraId="2FF9752F" w14:textId="77777777" w:rsidR="00052950" w:rsidRPr="00A4242D" w:rsidRDefault="00052950" w:rsidP="000529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поселения </w:t>
      </w:r>
      <w:r w:rsidR="00A4242D">
        <w:rPr>
          <w:rFonts w:ascii="Times New Roman" w:eastAsia="Times New Roman" w:hAnsi="Times New Roman"/>
          <w:sz w:val="28"/>
          <w:szCs w:val="28"/>
          <w:lang w:eastAsia="ru-RU"/>
        </w:rPr>
        <w:t>Вороновское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040D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40D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40D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разработан в соответствии со статьей 173 Бюджетного кодекса Российской Федерации, с учетом сценарных условий, основных параметров прогноза развития российской экономики в среднесрочной перспективе, разработанных Минэкономразвития России, а также на основе 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анализа сложившихся тенденций социально-экономического развития Российской Федерации и города Москвы в текущем периоде и итогов социально-экономического развития поселения </w:t>
      </w:r>
      <w:r w:rsidR="00A4242D" w:rsidRPr="00A4242D">
        <w:rPr>
          <w:rFonts w:ascii="Times New Roman" w:eastAsia="Times New Roman" w:hAnsi="Times New Roman"/>
          <w:sz w:val="28"/>
          <w:szCs w:val="28"/>
          <w:lang w:eastAsia="ru-RU"/>
        </w:rPr>
        <w:t>Вороновское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A4242D" w:rsidRPr="00A424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424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1011676A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приоритетами развития главной целью социально-¬экономического развития поселения </w:t>
      </w:r>
      <w:r w:rsidR="00A4242D" w:rsidRPr="006A0CE1">
        <w:rPr>
          <w:rFonts w:ascii="Times New Roman" w:eastAsia="Times New Roman" w:hAnsi="Times New Roman"/>
          <w:sz w:val="28"/>
          <w:szCs w:val="28"/>
          <w:lang w:eastAsia="ru-RU"/>
        </w:rPr>
        <w:t>Вороновское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сохранение и развитие поселения с качественной муниципальной средой, развитым экономическим потенциалом и инфраструктурой, обеспечивающей высокий уровень жизни населения и благоприятные условия для экономического и социального развития территории.</w:t>
      </w:r>
      <w:r w:rsidRPr="006A0CE1">
        <w:t xml:space="preserve"> 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Среди основных направлений экономической политики Москвы:</w:t>
      </w:r>
    </w:p>
    <w:p w14:paraId="06B91119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мероприятий в рамках Общенационального плана действий по восстановлению российской экономики;</w:t>
      </w:r>
    </w:p>
    <w:p w14:paraId="04D1996B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антикризисных мер поддержки экономики города;</w:t>
      </w:r>
    </w:p>
    <w:p w14:paraId="77F74D39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устойчивости и сбалансированности бюджетной системы города Москвы;</w:t>
      </w:r>
    </w:p>
    <w:p w14:paraId="655A7C1D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активная инвестиционная политика, сфокусированная на улучшении инвестиционного климата и привлечении инвестиций в реальный сектор экономики;</w:t>
      </w:r>
    </w:p>
    <w:p w14:paraId="5B5860D7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сохранение высокого социального стандарта и безусловное выполнение принятых социальных обязательств перед населением;</w:t>
      </w:r>
    </w:p>
    <w:p w14:paraId="6887FF0E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>стимулирующая налоговая политика - «точка опоры» городского бюджета, обеспечивающая равные условия ведения бизнеса и стимулы к эффективному использованию ресурсов;</w:t>
      </w:r>
    </w:p>
    <w:p w14:paraId="4450ABF4" w14:textId="77777777" w:rsidR="00052950" w:rsidRPr="006A0CE1" w:rsidRDefault="00052950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поддержка малого и среднего предпринимательства, самозанятых, а </w:t>
      </w:r>
      <w:r w:rsidR="00AE5576" w:rsidRPr="006A0CE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акже частного сектора экономики.</w:t>
      </w:r>
    </w:p>
    <w:p w14:paraId="65E190BF" w14:textId="5343EEAE" w:rsidR="002B767E" w:rsidRPr="006A0CE1" w:rsidRDefault="00995B7C" w:rsidP="006A0C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767E"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 социально-экономического развития поселения </w:t>
      </w:r>
      <w:r w:rsidR="00A4242D" w:rsidRPr="006A0CE1">
        <w:rPr>
          <w:rFonts w:ascii="Times New Roman" w:eastAsia="Times New Roman" w:hAnsi="Times New Roman"/>
          <w:sz w:val="28"/>
          <w:szCs w:val="28"/>
          <w:lang w:eastAsia="ru-RU"/>
        </w:rPr>
        <w:t>Вороновское</w:t>
      </w:r>
      <w:r w:rsidR="002B767E"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учитывает негативное влияние на деловую активность, которое</w:t>
      </w:r>
      <w:r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67E"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санкционные ограничения, а также мероприятия, проводимые в рамках специальной военной операции, но предусматривает выполнение в полном объеме запланированного комплекса мер по обеспечению развития экономики, социальной сферы и инфраструктуры поселения. Основным фактором, обеспечивающим стабильность бюджета поселения, а соответственно и полноту исполнения мероприятий по социально-экономическому развитию является своевременность поступления налоговых платежей. Отрицательным фактором непосредственно для бюджета поселения </w:t>
      </w:r>
      <w:r w:rsidR="00A4242D" w:rsidRPr="006A0CE1">
        <w:rPr>
          <w:rFonts w:ascii="Times New Roman" w:eastAsia="Times New Roman" w:hAnsi="Times New Roman"/>
          <w:sz w:val="28"/>
          <w:szCs w:val="28"/>
          <w:lang w:eastAsia="ru-RU"/>
        </w:rPr>
        <w:t>Вороновское</w:t>
      </w:r>
      <w:r w:rsidR="002B767E" w:rsidRPr="006A0CE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стать с</w:t>
      </w:r>
      <w:r w:rsidR="00FD674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B767E" w:rsidRPr="006A0CE1">
        <w:rPr>
          <w:rFonts w:ascii="Times New Roman" w:eastAsia="Times New Roman" w:hAnsi="Times New Roman"/>
          <w:sz w:val="28"/>
          <w:szCs w:val="28"/>
          <w:lang w:eastAsia="ru-RU"/>
        </w:rPr>
        <w:t>ижение налоговой базы по земельному налогу, снижение фонда оплаты труда и как следствие уменьшение НДФЛ, а также невозможность своевременной оплаты налога на имущество.</w:t>
      </w:r>
    </w:p>
    <w:p w14:paraId="197AD8D0" w14:textId="77777777" w:rsidR="009377A4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поселение Вороновское занимает 20626,0</w:t>
      </w:r>
      <w:r w:rsidR="00362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га, более половины из них покрыто лесом. В состав территории поселения Вороновское входят 23 населенных пункта: 2 поселка городского типа пос. ЛМС и пос. д/о Вороново и 21 населенный пункт из них 5 сел, 16 деревень.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Численность зарегистрированного населения поселения Вороновское на 01 января 202</w:t>
      </w:r>
      <w:r w:rsidR="003E33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г. составляет </w:t>
      </w:r>
      <w:r w:rsidR="0012538F">
        <w:rPr>
          <w:rFonts w:ascii="Times New Roman" w:eastAsia="Times New Roman" w:hAnsi="Times New Roman"/>
          <w:sz w:val="28"/>
          <w:szCs w:val="28"/>
          <w:lang w:eastAsia="ru-RU"/>
        </w:rPr>
        <w:t>13910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 человек, но фактически проживает </w:t>
      </w:r>
      <w:r w:rsidR="008674AB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50000 человек.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расположены ГБОУ ДОД города Москвы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«Вороновская детская школа искусств», ГБОУ СОШ № 2073 «средняя общеобразовательная школа №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2073» включая </w:t>
      </w:r>
      <w:r w:rsidR="0002438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3 детских сада,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«Дом культуры «Дружба»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учреждение «Спортивный комплекс «Вороново», ГБУЗ «Вороновская больница Департамента здравоохранения города Москвы»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74AD" w:rsidRPr="009A74AD">
        <w:t xml:space="preserve"> </w:t>
      </w:r>
      <w:r w:rsidR="009A74AD" w:rsidRPr="009A74AD">
        <w:rPr>
          <w:rFonts w:ascii="Times New Roman" w:eastAsia="Times New Roman" w:hAnsi="Times New Roman"/>
          <w:sz w:val="28"/>
          <w:szCs w:val="28"/>
          <w:lang w:eastAsia="ru-RU"/>
        </w:rPr>
        <w:t>ГБУЗ ГКБ им. В. П. Демихова ДЗМ</w:t>
      </w:r>
      <w:r w:rsidR="009A74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2 библиотеки. Основные производственные предприятия, расположенные на территории поселения Вороновское:</w:t>
      </w:r>
    </w:p>
    <w:p w14:paraId="18DC6CD8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МЗ ПОТОК</w:t>
      </w:r>
    </w:p>
    <w:p w14:paraId="5B4866AB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БИГ</w:t>
      </w:r>
    </w:p>
    <w:p w14:paraId="0397A3EA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АВАНГАРД-АГРО-ТУЛА</w:t>
      </w:r>
    </w:p>
    <w:p w14:paraId="6B77E9CC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ПРОМДОРСТРОЙ</w:t>
      </w:r>
    </w:p>
    <w:p w14:paraId="7251343D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СТРОЙПРОМСЕРВИС</w:t>
      </w:r>
    </w:p>
    <w:p w14:paraId="304DEF30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СТРОЙИНДУСТРИЯ</w:t>
      </w:r>
    </w:p>
    <w:p w14:paraId="38DDD4FC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БАЗА УПТК</w:t>
      </w:r>
    </w:p>
    <w:p w14:paraId="3140AB81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ВЗРМ</w:t>
      </w:r>
    </w:p>
    <w:p w14:paraId="1900332E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="009A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РРК</w:t>
      </w:r>
    </w:p>
    <w:p w14:paraId="37B831D8" w14:textId="77777777" w:rsidR="006A57AC" w:rsidRP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МАНП</w:t>
      </w:r>
    </w:p>
    <w:p w14:paraId="305D05E9" w14:textId="77777777" w:rsidR="006A57AC" w:rsidRDefault="006A57AC" w:rsidP="006A57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ОАО</w:t>
      </w:r>
      <w:r w:rsidR="009A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AC">
        <w:rPr>
          <w:rFonts w:ascii="Times New Roman" w:eastAsia="Times New Roman" w:hAnsi="Times New Roman"/>
          <w:sz w:val="28"/>
          <w:szCs w:val="28"/>
          <w:lang w:eastAsia="ru-RU"/>
        </w:rPr>
        <w:t>СУ № 2</w:t>
      </w:r>
    </w:p>
    <w:p w14:paraId="6EED5A06" w14:textId="77777777"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сельскохозяйственное предприятие: ООО "Лестехстрой Филиал комплекса "Вороново". Кроме этого в границе поселения Вороновское находится </w:t>
      </w:r>
      <w:r w:rsidR="005F7B8B">
        <w:rPr>
          <w:rFonts w:ascii="Times New Roman" w:eastAsia="Times New Roman" w:hAnsi="Times New Roman"/>
          <w:sz w:val="28"/>
          <w:szCs w:val="28"/>
          <w:lang w:eastAsia="ru-RU"/>
        </w:rPr>
        <w:t>3 действующих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крестьянских (фермерских) хозяйств и более </w:t>
      </w:r>
      <w:r w:rsidR="00451CCC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садоводческих (дачных) некоммерческих объединений граждан. А также расположено множество торговых точек, в сою очередь идет расширением потребительского рынка и развитие сети общественного питания. Вдоль южной границы поселения Вороновское проходит участок Большой Московской окружной железной дороги (БМО). По Большой Московской окружной железной дороге осуществляются не значительные перевозки пассажиров в пригородном сообщении. В пределах поселения расположены остановочные пункты 252 км, 267 км, Чернецкое и станция Кресты. Внешние связи поселения Вороновское осуществляются по автодороге федерального значения А-101 «Москва-Малоярославец-Рославль» (Калужское шоссе), по автодорогам регионального значения Подольск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 и «Кресты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-Чехов». Автомобильная дорога 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 - одна из основных автодорог юго-западного сектора, обеспечивает связь поселения со старой Москвой, а также с Калужской, Смоленской областями и Республикой Беларусь. Транспортные связи поселения с городским округом Подольск осуществляются по автодороге регионального значения «Подольск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«А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Рославль.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Сеть автомобильных дорог поселения представлена автодорогами регионального значения, имеющими выходы на внешние автодороги. Основными дорогами являются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автодороги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Подъезд «Вороново», «Юдановка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Вороново», «А-101 «Москва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Малоярославец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Рославль»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Юрьевка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Свитино. Общая протяженность улично-дорожной сети составляет 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90.6 км.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A38FD8" w14:textId="77777777"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Объекты лечебно-оздоровительного и рекреационного назначения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7D20817" w14:textId="77777777" w:rsidR="000E713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77A4" w:rsidRPr="00FB1378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комплекс «Солнечный городок» Центрального Банка РФ;</w:t>
      </w:r>
    </w:p>
    <w:p w14:paraId="4F8D4427" w14:textId="77777777" w:rsidR="000E713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B408FB" w:rsidRPr="00B408FB">
        <w:rPr>
          <w:rFonts w:ascii="Times New Roman" w:eastAsia="Times New Roman" w:hAnsi="Times New Roman"/>
          <w:sz w:val="28"/>
          <w:szCs w:val="28"/>
          <w:lang w:eastAsia="ru-RU"/>
        </w:rPr>
        <w:t>Лечебно-реабилитационный центр Министерства экономического развития России</w:t>
      </w:r>
      <w:r w:rsidR="00B408FB" w:rsidRPr="00B408FB">
        <w:t xml:space="preserve"> </w:t>
      </w:r>
      <w:r w:rsidR="00B408FB">
        <w:t>«</w:t>
      </w:r>
      <w:r w:rsidR="00B408FB" w:rsidRPr="00B408FB">
        <w:rPr>
          <w:rFonts w:ascii="Times New Roman" w:eastAsia="Times New Roman" w:hAnsi="Times New Roman"/>
          <w:sz w:val="28"/>
          <w:szCs w:val="28"/>
          <w:lang w:eastAsia="ru-RU"/>
        </w:rPr>
        <w:t>САНАТОРИЙ ВОРОНОВО</w:t>
      </w:r>
      <w:r w:rsidR="00B408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77A4" w:rsidRP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7C7849" w14:textId="77777777" w:rsidR="000E713A" w:rsidRPr="00FB1378" w:rsidRDefault="009377A4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Государственное учреждение социального обслуживания Московской области «Центр социально-медицинской реабилитации инвалидов и ветеранов боевых действий</w:t>
      </w:r>
      <w:r w:rsidR="00F1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A35" w:rsidRPr="00F13A35">
        <w:rPr>
          <w:rFonts w:ascii="Times New Roman" w:eastAsia="Times New Roman" w:hAnsi="Times New Roman"/>
          <w:sz w:val="28"/>
          <w:szCs w:val="28"/>
          <w:lang w:eastAsia="ru-RU"/>
        </w:rPr>
        <w:t>«Ясенки»</w:t>
      </w:r>
      <w:r w:rsidR="00F1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1F8CD8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со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циально-экономического развития 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0E713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является улучшение качества жизни населения. </w:t>
      </w:r>
    </w:p>
    <w:p w14:paraId="506B0BEA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 </w:t>
      </w:r>
    </w:p>
    <w:p w14:paraId="35B4FADB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Рассматривая показатели текущего уровня со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циально-экономического развития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отмечается следующее: </w:t>
      </w:r>
    </w:p>
    <w:p w14:paraId="7B087E25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населенных пунктов поселения высокая; </w:t>
      </w:r>
    </w:p>
    <w:p w14:paraId="0FDC4270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доходы населения - средние; </w:t>
      </w:r>
    </w:p>
    <w:p w14:paraId="0FED72DF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услуги вывоза и утилизации ТБО доступны для населения и осуществляется регулярно; </w:t>
      </w:r>
    </w:p>
    <w:p w14:paraId="235C809F" w14:textId="77777777" w:rsidR="00E6039A" w:rsidRPr="00FB1378" w:rsidRDefault="00403EE1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 по благоустройству те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рритории поселения – регулярно;</w:t>
      </w:r>
    </w:p>
    <w:p w14:paraId="2EBF22AA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обслуживание и ремонт уличного освещения – регулярно. </w:t>
      </w:r>
    </w:p>
    <w:p w14:paraId="75A1917F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 </w:t>
      </w:r>
    </w:p>
    <w:p w14:paraId="5257A8C0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 перспективное для частных инвестиций, что обосновывается небольшим  ростом экономики, средним уровнем доходов населения и высокой транспортной доступностью; </w:t>
      </w:r>
    </w:p>
    <w:p w14:paraId="07F1B215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 - имеющее потенциал</w:t>
      </w:r>
      <w:r w:rsidR="005B5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 развития, способное самостоятельно и с привлечением средств бюджет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а города Москвы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максимально комфортные условия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населения, что приведёт в будущем к повышению инвестиционной привлекательности территории. </w:t>
      </w:r>
    </w:p>
    <w:p w14:paraId="5E498B6C" w14:textId="77777777" w:rsidR="005B557C" w:rsidRDefault="00E6039A" w:rsidP="005B557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 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является одной из составляющих для улучшения качества жизни населения. </w:t>
      </w:r>
    </w:p>
    <w:p w14:paraId="4C0455F0" w14:textId="2E9ECF1F" w:rsidR="002F6B9C" w:rsidRPr="00FB1378" w:rsidRDefault="00E6039A" w:rsidP="00FD674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Прогноз 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разработан по следующим разделам</w:t>
      </w:r>
      <w:r w:rsidR="002F6B9C" w:rsidRPr="00FB13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61A9A2" w14:textId="77777777"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Бюджетные показатели.</w:t>
      </w:r>
    </w:p>
    <w:p w14:paraId="06B596B4" w14:textId="77777777"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Демографическая характеристика поселения.</w:t>
      </w:r>
    </w:p>
    <w:p w14:paraId="7F632B9D" w14:textId="77777777"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Занятость населения.</w:t>
      </w:r>
    </w:p>
    <w:p w14:paraId="1A8D1708" w14:textId="77777777"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 и благоустройство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B93E16" w14:textId="77777777" w:rsidR="002D26C5" w:rsidRPr="00FB1378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FA3F7" w14:textId="77777777" w:rsidR="00E239EA" w:rsidRDefault="00E6039A" w:rsidP="002D26C5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right="-15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Предпринимательство.</w:t>
      </w:r>
    </w:p>
    <w:p w14:paraId="2B7C1979" w14:textId="77777777" w:rsidR="00E6039A" w:rsidRPr="00FB1378" w:rsidRDefault="00E6039A" w:rsidP="00E6039A">
      <w:pPr>
        <w:numPr>
          <w:ilvl w:val="0"/>
          <w:numId w:val="4"/>
        </w:numPr>
        <w:spacing w:after="0" w:line="240" w:lineRule="auto"/>
        <w:ind w:firstLine="267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Бюджетные показатели</w:t>
      </w:r>
      <w:r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52E9F4EC" w14:textId="77777777" w:rsidR="003C13E6" w:rsidRDefault="002E7798" w:rsidP="00CA22AC">
      <w:pPr>
        <w:tabs>
          <w:tab w:val="left" w:pos="8813"/>
        </w:tabs>
        <w:spacing w:after="0" w:line="240" w:lineRule="auto"/>
        <w:ind w:left="339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560"/>
        <w:gridCol w:w="1559"/>
      </w:tblGrid>
      <w:tr w:rsidR="00D03656" w:rsidRPr="00D03656" w14:paraId="657582FC" w14:textId="77777777" w:rsidTr="00FD6745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3E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9B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 исполнение за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43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2024 год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3D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2025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28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2026 год тыс. руб.</w:t>
            </w:r>
          </w:p>
        </w:tc>
      </w:tr>
      <w:tr w:rsidR="00D03656" w:rsidRPr="00D03656" w14:paraId="5BAB843D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20F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49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1AE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344 752,00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0CB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5AC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409 565,20</w:t>
            </w:r>
          </w:p>
        </w:tc>
      </w:tr>
      <w:tr w:rsidR="00D03656" w:rsidRPr="00D03656" w14:paraId="0C1723E9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081A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585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4A0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344 752,00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16B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E8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409 565,20</w:t>
            </w:r>
          </w:p>
        </w:tc>
      </w:tr>
      <w:tr w:rsidR="00D03656" w:rsidRPr="00D03656" w14:paraId="6515F208" w14:textId="77777777" w:rsidTr="00FD674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3F5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9F0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C05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1D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DA9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7 054,00</w:t>
            </w:r>
          </w:p>
        </w:tc>
      </w:tr>
      <w:tr w:rsidR="00D03656" w:rsidRPr="00D03656" w14:paraId="41FBE730" w14:textId="77777777" w:rsidTr="00FD6745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8E1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6FC3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562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66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0E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3 312,00</w:t>
            </w:r>
          </w:p>
        </w:tc>
      </w:tr>
      <w:tr w:rsidR="00D03656" w:rsidRPr="00D03656" w14:paraId="7F56B923" w14:textId="77777777" w:rsidTr="00FD6745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646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37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55C5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2BB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37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03656" w:rsidRPr="00D03656" w14:paraId="4B97B0EF" w14:textId="77777777" w:rsidTr="00FD6745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3E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01F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EF41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811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EC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3 167,00</w:t>
            </w:r>
          </w:p>
        </w:tc>
      </w:tr>
      <w:tr w:rsidR="00D03656" w:rsidRPr="00D03656" w14:paraId="50CDAE79" w14:textId="77777777" w:rsidTr="00FD6745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D1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4D6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024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C3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3B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D03656" w:rsidRPr="00D03656" w14:paraId="71DA3E01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6A1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40D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069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63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A2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14 786,00</w:t>
            </w:r>
          </w:p>
        </w:tc>
      </w:tr>
      <w:tr w:rsidR="00D03656" w:rsidRPr="00D03656" w14:paraId="40F9FF38" w14:textId="77777777" w:rsidTr="00FD674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5AC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453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9A7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9A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25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14 786,00</w:t>
            </w:r>
          </w:p>
        </w:tc>
      </w:tr>
      <w:tr w:rsidR="00D03656" w:rsidRPr="00D03656" w14:paraId="06CB9747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71A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F87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B23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96 797,00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198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853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96 797,00</w:t>
            </w:r>
          </w:p>
        </w:tc>
      </w:tr>
      <w:tr w:rsidR="00D03656" w:rsidRPr="00D03656" w14:paraId="7E364483" w14:textId="77777777" w:rsidTr="00FD6745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1C7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7F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956B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8EC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16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83 230,00</w:t>
            </w:r>
          </w:p>
        </w:tc>
      </w:tr>
      <w:tr w:rsidR="00D03656" w:rsidRPr="00D03656" w14:paraId="63EC3D85" w14:textId="77777777" w:rsidTr="00FD674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109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B1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3BB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FD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006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13 567,00</w:t>
            </w:r>
          </w:p>
        </w:tc>
      </w:tr>
      <w:tr w:rsidR="00D03656" w:rsidRPr="00D03656" w14:paraId="2028176D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150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F42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EFC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463 389,00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26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497 864,20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BF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528 202,20</w:t>
            </w:r>
          </w:p>
        </w:tc>
      </w:tr>
      <w:tr w:rsidR="00D03656" w:rsidRPr="00D03656" w14:paraId="03AFD995" w14:textId="77777777" w:rsidTr="00FD674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682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EC3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E7E6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9D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BFC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11 006,00</w:t>
            </w:r>
          </w:p>
        </w:tc>
      </w:tr>
      <w:tr w:rsidR="00D03656" w:rsidRPr="00D03656" w14:paraId="7E282737" w14:textId="77777777" w:rsidTr="00FD6745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41A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B0C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EA4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F6E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72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10 565,00</w:t>
            </w:r>
          </w:p>
        </w:tc>
      </w:tr>
      <w:tr w:rsidR="00D03656" w:rsidRPr="00D03656" w14:paraId="693BB95F" w14:textId="77777777" w:rsidTr="00FD6745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2B2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17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DA2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F0C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F5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D03656" w:rsidRPr="00D03656" w14:paraId="46AE5D73" w14:textId="77777777" w:rsidTr="00FD6745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744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8CE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D27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D49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CD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2 565,00</w:t>
            </w:r>
          </w:p>
        </w:tc>
      </w:tr>
      <w:tr w:rsidR="00D03656" w:rsidRPr="00D03656" w14:paraId="204806CE" w14:textId="77777777" w:rsidTr="00FD6745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C9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891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1E2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F3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8B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D03656" w:rsidRPr="00D03656" w14:paraId="5963869F" w14:textId="77777777" w:rsidTr="00FD6745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182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571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940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6F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07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D03656" w:rsidRPr="00D03656" w14:paraId="5E1F0676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47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0E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F2D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25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15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11 006,00</w:t>
            </w:r>
          </w:p>
        </w:tc>
      </w:tr>
      <w:tr w:rsidR="00D03656" w:rsidRPr="00D03656" w14:paraId="78CC345F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BAF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B37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35F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506 942,10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DE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193 723,70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DAC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193 723,70</w:t>
            </w:r>
          </w:p>
        </w:tc>
      </w:tr>
      <w:tr w:rsidR="00D03656" w:rsidRPr="00D03656" w14:paraId="04D10297" w14:textId="77777777" w:rsidTr="00FD674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B2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7CC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9B84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506 942,10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21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192 347,90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41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192 347,90</w:t>
            </w:r>
          </w:p>
        </w:tc>
      </w:tr>
      <w:tr w:rsidR="00D03656" w:rsidRPr="00D03656" w14:paraId="6AA676FE" w14:textId="77777777" w:rsidTr="00FD674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B7B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977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D6C4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lang w:eastAsia="ru-RU"/>
              </w:rPr>
              <w:t>505 614,50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38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D3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</w:tr>
      <w:tr w:rsidR="00D03656" w:rsidRPr="00D03656" w14:paraId="5C3B323D" w14:textId="77777777" w:rsidTr="00FD674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C9D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A73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615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lang w:eastAsia="ru-RU"/>
              </w:rPr>
              <w:t>505 614,50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85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38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</w:tr>
      <w:tr w:rsidR="00D03656" w:rsidRPr="00D03656" w14:paraId="36D32595" w14:textId="77777777" w:rsidTr="00FD674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C58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122C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289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lang w:eastAsia="ru-RU"/>
              </w:rPr>
              <w:t>505 614,50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2F5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21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192 347,9</w:t>
            </w:r>
          </w:p>
        </w:tc>
      </w:tr>
      <w:tr w:rsidR="00D03656" w:rsidRPr="00D03656" w14:paraId="743FA3E6" w14:textId="77777777" w:rsidTr="00FD674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035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B3E" w14:textId="77777777" w:rsidR="00D03656" w:rsidRPr="00D03656" w:rsidRDefault="00D03656" w:rsidP="00D036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921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5E8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38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1 375,80</w:t>
            </w:r>
          </w:p>
        </w:tc>
      </w:tr>
      <w:tr w:rsidR="00D03656" w:rsidRPr="00D03656" w14:paraId="315A45EE" w14:textId="77777777" w:rsidTr="00FD674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9ED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E2D" w14:textId="77777777" w:rsidR="00D03656" w:rsidRPr="00D03656" w:rsidRDefault="00D03656" w:rsidP="00D0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F75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6E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8C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1 375,80</w:t>
            </w:r>
          </w:p>
        </w:tc>
      </w:tr>
      <w:tr w:rsidR="00D03656" w:rsidRPr="00D03656" w14:paraId="5FE7A379" w14:textId="77777777" w:rsidTr="00FD67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AEB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2F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A534" w14:textId="77777777" w:rsidR="00D03656" w:rsidRPr="00D03656" w:rsidRDefault="00D03656" w:rsidP="00D036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981 337,10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D2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702 593,90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02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732 931,90</w:t>
            </w:r>
          </w:p>
        </w:tc>
      </w:tr>
    </w:tbl>
    <w:p w14:paraId="003A2754" w14:textId="77777777" w:rsidR="00E6039A" w:rsidRPr="00C71CD9" w:rsidRDefault="006419B5" w:rsidP="006419B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Демографическая характеристика </w:t>
      </w:r>
      <w:r w:rsidR="00916751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оселения Вороновское</w:t>
      </w:r>
    </w:p>
    <w:tbl>
      <w:tblPr>
        <w:tblW w:w="1049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12"/>
        <w:gridCol w:w="1114"/>
        <w:gridCol w:w="1134"/>
        <w:gridCol w:w="1118"/>
        <w:gridCol w:w="1134"/>
      </w:tblGrid>
      <w:tr w:rsidR="009B7909" w:rsidRPr="002F6B9C" w14:paraId="1474D52C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203810E" w14:textId="77777777"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B7AD11F" w14:textId="77777777"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измерения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1B59516" w14:textId="77777777" w:rsidR="00E6039A" w:rsidRPr="002F6B9C" w:rsidRDefault="00E6039A" w:rsidP="00E23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202</w:t>
            </w:r>
            <w:r w:rsidR="00E23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254C87" w14:textId="77777777" w:rsidR="00E6039A" w:rsidRPr="002F6B9C" w:rsidRDefault="00E6039A" w:rsidP="00E23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рогноз на 202</w:t>
            </w:r>
            <w:r w:rsidR="00E23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7F5A139" w14:textId="77777777" w:rsidR="00E6039A" w:rsidRPr="002F6B9C" w:rsidRDefault="00581A5C" w:rsidP="00E23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Прогноз на 202</w:t>
            </w:r>
            <w:r w:rsidR="00E23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6039A"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E6039A"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36DACE" w14:textId="77777777" w:rsidR="00E6039A" w:rsidRPr="002F6B9C" w:rsidRDefault="00E6039A" w:rsidP="00E23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Прогноз</w:t>
            </w:r>
            <w:r w:rsidR="002D26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 w:rsidR="00E23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09" w:rsidRPr="002F6B9C" w14:paraId="00DFF3D2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122C5A2" w14:textId="77777777" w:rsidR="00E6039A" w:rsidRPr="002F6B9C" w:rsidRDefault="00E6039A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Численность населения по данным МВД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04D117" w14:textId="77777777"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D60EC8" w14:textId="77777777" w:rsidR="00E6039A" w:rsidRPr="002F6B9C" w:rsidRDefault="00E66BAB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020E09" w14:textId="77777777" w:rsidR="00E6039A" w:rsidRPr="002F6B9C" w:rsidRDefault="0096544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14876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E14104" w14:textId="77777777" w:rsidR="00E6039A" w:rsidRPr="002F6B9C" w:rsidRDefault="00965442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816CF" w14:textId="77777777" w:rsidR="00E6039A" w:rsidRPr="002F6B9C" w:rsidRDefault="00965442" w:rsidP="00C7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16090</w:t>
            </w:r>
          </w:p>
        </w:tc>
      </w:tr>
      <w:tr w:rsidR="009B7909" w:rsidRPr="002F6B9C" w14:paraId="794CC965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A997311" w14:textId="77777777" w:rsidR="00E6039A" w:rsidRPr="002F6B9C" w:rsidRDefault="00C71CD9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Трудоспособное население всего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BE01A5C" w14:textId="77777777"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F600FD4" w14:textId="77777777" w:rsidR="00E6039A" w:rsidRPr="002F6B9C" w:rsidRDefault="00DF2B76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34C166C" w14:textId="77777777" w:rsidR="002F6B9C" w:rsidRPr="002F6B9C" w:rsidRDefault="00DF2B76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9052857" w14:textId="77777777" w:rsidR="00E6039A" w:rsidRPr="002F6B9C" w:rsidRDefault="00F540F8" w:rsidP="00F540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7C27" w14:textId="77777777" w:rsidR="00E6039A" w:rsidRPr="002F6B9C" w:rsidRDefault="00F540F8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9040</w:t>
            </w:r>
          </w:p>
        </w:tc>
      </w:tr>
      <w:tr w:rsidR="00A1384E" w:rsidRPr="002F6B9C" w14:paraId="2F6A9021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1D710BE" w14:textId="77777777" w:rsidR="00A1384E" w:rsidRPr="002F6B9C" w:rsidRDefault="00A1384E" w:rsidP="002D26C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возрасте 16-17 лет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2AA15FB" w14:textId="77777777"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219E033" w14:textId="77777777"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5BAF034" w14:textId="77777777"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F9DC60C" w14:textId="77777777"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74F4" w14:textId="77777777" w:rsidR="00A1384E" w:rsidRPr="002F6B9C" w:rsidRDefault="00A1384E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909" w:rsidRPr="002F6B9C" w14:paraId="71C518B1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6281383" w14:textId="77777777" w:rsidR="00E6039A" w:rsidRPr="002F6B9C" w:rsidRDefault="00A1384E" w:rsidP="00E6039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81540A" w14:textId="77777777" w:rsidR="00E6039A" w:rsidRPr="002F6B9C" w:rsidRDefault="00E6039A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E820076" w14:textId="77777777" w:rsidR="00E6039A" w:rsidRPr="002F6B9C" w:rsidRDefault="00FD37B6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C58A03B" w14:textId="77777777" w:rsidR="00E6039A" w:rsidRPr="002F6B9C" w:rsidRDefault="00F540F8" w:rsidP="00FD37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07F0E4" w14:textId="77777777" w:rsidR="00E6039A" w:rsidRPr="002F6B9C" w:rsidRDefault="00AE6636" w:rsidP="00FD37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4586" w14:textId="77777777" w:rsidR="00E6039A" w:rsidRPr="002F6B9C" w:rsidRDefault="00AE6636" w:rsidP="00E603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</w:t>
            </w:r>
          </w:p>
        </w:tc>
      </w:tr>
      <w:tr w:rsidR="00A1384E" w:rsidRPr="002F6B9C" w14:paraId="5181278A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151379C" w14:textId="77777777" w:rsidR="00A1384E" w:rsidRPr="002F6B9C" w:rsidRDefault="00A1384E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 и подростков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CF3883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B7AF18" w14:textId="77777777" w:rsidR="00A1384E" w:rsidRPr="002F6B9C" w:rsidRDefault="00FD37B6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4C4D35C" w14:textId="77777777" w:rsidR="00A1384E" w:rsidRPr="002F6B9C" w:rsidRDefault="00AE6636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DED2745" w14:textId="77777777" w:rsidR="00A1384E" w:rsidRPr="002F6B9C" w:rsidRDefault="00AE6636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85A68" w14:textId="77777777" w:rsidR="00A1384E" w:rsidRPr="002F6B9C" w:rsidRDefault="00F74FA5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3319</w:t>
            </w:r>
          </w:p>
        </w:tc>
      </w:tr>
      <w:tr w:rsidR="00A1384E" w:rsidRPr="002F6B9C" w14:paraId="4967DDAF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D6B85D" w14:textId="77777777" w:rsidR="00A1384E" w:rsidRPr="002F6B9C" w:rsidRDefault="002F6B9C" w:rsidP="00A13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 возрасте 0-5 лет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26BC2D1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B1DAF81" w14:textId="77777777" w:rsidR="00A1384E" w:rsidRPr="002F6B9C" w:rsidRDefault="00FC2DC7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="00F74F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CE2D111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47B2D8D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F52CA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84E" w:rsidRPr="002F6B9C" w14:paraId="0D1F4013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0B0554C" w14:textId="77777777" w:rsidR="00A1384E" w:rsidRPr="002F6B9C" w:rsidRDefault="002F6B9C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6 лет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C50C76" w14:textId="77777777" w:rsidR="00A1384E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7C127C" w14:textId="77777777" w:rsidR="00A1384E" w:rsidRPr="002F6B9C" w:rsidRDefault="004A0747" w:rsidP="00FC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FC2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BDE168E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2143AED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55AF5" w14:textId="77777777" w:rsidR="00A1384E" w:rsidRPr="002F6B9C" w:rsidRDefault="00A1384E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B9C" w:rsidRPr="002F6B9C" w14:paraId="32618138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E9CEEE" w14:textId="77777777" w:rsidR="002F6B9C" w:rsidRPr="002F6B9C" w:rsidRDefault="002F6B9C" w:rsidP="00A138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7-15 лет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B43283" w14:textId="77777777"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02B252" w14:textId="77777777" w:rsidR="002F6B9C" w:rsidRPr="002F6B9C" w:rsidRDefault="002F6B9C" w:rsidP="00FC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FC2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2F6B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7FBF63" w14:textId="77777777"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DE43BB" w14:textId="77777777"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9460F" w14:textId="77777777" w:rsidR="002F6B9C" w:rsidRPr="002F6B9C" w:rsidRDefault="002F6B9C" w:rsidP="00A1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B9C" w:rsidRPr="00C71CD9" w14:paraId="304739A3" w14:textId="77777777" w:rsidTr="00FD674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A71E07" w14:textId="77777777" w:rsidR="002F6B9C" w:rsidRPr="002F6B9C" w:rsidRDefault="002F6B9C" w:rsidP="002F6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многодетных семей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337E6D4" w14:textId="77777777"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9F4F9E" w14:textId="77777777"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4BE6339" w14:textId="77777777"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6F1613D" w14:textId="77777777"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51B4" w14:textId="77777777" w:rsidR="002F6B9C" w:rsidRPr="002F6B9C" w:rsidRDefault="002F6B9C" w:rsidP="002F6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</w:tbl>
    <w:p w14:paraId="377AF47D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территории поселения зарегистрировано </w:t>
      </w:r>
      <w:r w:rsidR="004A0747">
        <w:rPr>
          <w:rFonts w:ascii="Times New Roman" w:eastAsia="Times New Roman" w:hAnsi="Times New Roman"/>
          <w:sz w:val="28"/>
          <w:szCs w:val="28"/>
          <w:lang w:eastAsia="ru-RU"/>
        </w:rPr>
        <w:t>14304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из них дети до 18 лет – </w:t>
      </w:r>
      <w:r w:rsidR="004A0747">
        <w:rPr>
          <w:rFonts w:ascii="Times New Roman" w:eastAsia="Times New Roman" w:hAnsi="Times New Roman"/>
          <w:sz w:val="28"/>
          <w:szCs w:val="28"/>
          <w:lang w:eastAsia="ru-RU"/>
        </w:rPr>
        <w:t>2951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 </w:t>
      </w:r>
    </w:p>
    <w:p w14:paraId="030223D3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Под опекой находятся - </w:t>
      </w: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A074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ребенка;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42502EA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инвалидов - 64 человека;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AED7366" w14:textId="77777777" w:rsidR="00C71CD9" w:rsidRPr="00FB1378" w:rsidRDefault="00C71CD9" w:rsidP="002E7798">
      <w:pPr>
        <w:tabs>
          <w:tab w:val="left" w:pos="392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Многодетных семей -191;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270D6DB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Трудоспособное население:  </w:t>
      </w:r>
    </w:p>
    <w:p w14:paraId="5DEF4CBC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женщины – </w:t>
      </w:r>
      <w:r w:rsidR="00776B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286 человек, мужчины - 3</w:t>
      </w:r>
      <w:r w:rsidR="00776B1B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2 человек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05FC132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Нетрудоспособное население: </w:t>
      </w:r>
    </w:p>
    <w:p w14:paraId="348364BF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женщины - 22</w:t>
      </w:r>
      <w:r w:rsidR="003408BC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мужчины - 1076 человека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FBCB51A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ВОВ - </w:t>
      </w:r>
      <w:r w:rsidR="007A78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  </w:t>
      </w:r>
    </w:p>
    <w:p w14:paraId="757C6562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труженики тыла - 59 человек; </w:t>
      </w:r>
    </w:p>
    <w:p w14:paraId="404A509F" w14:textId="77777777" w:rsidR="00C71CD9" w:rsidRPr="00FB1378" w:rsidRDefault="00C71CD9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администрацией поселения уделяется льготной категории граждан, проживающих на территории поселения</w:t>
      </w:r>
      <w:r w:rsidR="001902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E03AC83" w14:textId="77777777" w:rsidR="00E6039A" w:rsidRPr="00FB1378" w:rsidRDefault="00E6039A" w:rsidP="002E779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поселении уже сейчас сложилась благоприятная демографическая ситуация за счет увеличения миграционного прироста.</w:t>
      </w:r>
    </w:p>
    <w:p w14:paraId="6DFE2C1A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важных факторов, который окажет влияние на увеличение численности населения поселения, является развитие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строительства. Ежегодно увеличивается количество проживающих на территориях садоводческих некоммерческих товариществ.</w:t>
      </w:r>
      <w:r w:rsidR="00C71CD9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Прирост населения составляет в среднем </w:t>
      </w:r>
      <w:r w:rsidR="00776B1B">
        <w:rPr>
          <w:rFonts w:ascii="Times New Roman" w:eastAsia="Times New Roman" w:hAnsi="Times New Roman"/>
          <w:sz w:val="28"/>
          <w:szCs w:val="28"/>
          <w:lang w:eastAsia="ru-RU"/>
        </w:rPr>
        <w:t>850</w:t>
      </w:r>
      <w:r w:rsidR="00C71CD9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год</w:t>
      </w:r>
      <w:r w:rsidR="002D26C5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EECDDE" w14:textId="77777777" w:rsidR="00E6039A" w:rsidRPr="00FB1378" w:rsidRDefault="006419B5" w:rsidP="00403EE1">
      <w:pPr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9B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Занятост</w:t>
      </w:r>
      <w:r w:rsidR="008C0B4C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населения</w:t>
      </w:r>
      <w:r w:rsidR="00E6039A"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465C9132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7248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7C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численность работников, занятых в организациях (в том числе предпринимательство) по данным ответов руководителей организаций, находящиеся на территории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1675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164D0" w:rsidRPr="00FB1378">
        <w:rPr>
          <w:rFonts w:ascii="Times New Roman" w:eastAsia="Times New Roman" w:hAnsi="Times New Roman"/>
          <w:sz w:val="28"/>
          <w:szCs w:val="28"/>
          <w:lang w:eastAsia="ru-RU"/>
        </w:rPr>
        <w:t>3877</w:t>
      </w:r>
      <w:r w:rsidR="00987121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 </w:t>
      </w:r>
    </w:p>
    <w:p w14:paraId="683AF2F1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Численность официально зарегистрированных безработных с назначением социальных выплат по данным Центра занятости населения составля</w:t>
      </w:r>
      <w:r w:rsidR="007248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D47C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51 человек.</w:t>
      </w:r>
    </w:p>
    <w:p w14:paraId="38870834" w14:textId="77777777" w:rsidR="0067187B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 сведениям Центра занятости</w:t>
      </w:r>
      <w:r w:rsidR="00857650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на рынке труда нестабильная. </w:t>
      </w:r>
    </w:p>
    <w:p w14:paraId="0C389BC2" w14:textId="54F3D407" w:rsidR="00E6039A" w:rsidRPr="00FB1378" w:rsidRDefault="00FD6745" w:rsidP="00FD674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E6039A"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Жилищно-коммунальное хозяйство и благоустройство</w:t>
      </w:r>
    </w:p>
    <w:p w14:paraId="72BC0B95" w14:textId="77777777" w:rsidR="00E6039A" w:rsidRPr="00FB1378" w:rsidRDefault="00E6039A" w:rsidP="006419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направлений деятельности 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дминистрации </w:t>
      </w:r>
      <w:r w:rsidR="00C756F6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C756F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муниципальных услуг населению является обеспечение содержания и благоустройства территории поселения.  </w:t>
      </w:r>
    </w:p>
    <w:p w14:paraId="3315567B" w14:textId="77777777"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 жилищный фонд поселения Вороновское составляет 5</w:t>
      </w:r>
      <w:r w:rsidR="007A1D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домов. Управление и обслуживание жилищным фондом осуществляют: </w:t>
      </w:r>
    </w:p>
    <w:p w14:paraId="54A37031" w14:textId="77777777"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ООО «УК «Шишкин лес» - 54 МКД; </w:t>
      </w:r>
    </w:p>
    <w:p w14:paraId="1D13FAE5" w14:textId="77777777"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ГБУ СО МО «Центр социально-медицинской реабилитации инвалидов и ветеранов боевых действий «Ясенки» - 1 МКД; </w:t>
      </w:r>
    </w:p>
    <w:p w14:paraId="228CD6AB" w14:textId="77777777" w:rsidR="00276CB3" w:rsidRPr="00FB1378" w:rsidRDefault="00276CB3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ЖСК «Вороновский» - </w:t>
      </w:r>
      <w:r w:rsidR="007A1D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МКД. </w:t>
      </w:r>
    </w:p>
    <w:p w14:paraId="10142FCC" w14:textId="77777777" w:rsidR="00E6039A" w:rsidRPr="00FB1378" w:rsidRDefault="00E6039A" w:rsidP="00403EE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Общая площадь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муниципального образования составляет </w:t>
      </w:r>
      <w:r w:rsidR="00917203" w:rsidRPr="00FB1378">
        <w:rPr>
          <w:rFonts w:ascii="Times New Roman" w:eastAsia="Times New Roman" w:hAnsi="Times New Roman"/>
          <w:sz w:val="28"/>
          <w:szCs w:val="28"/>
          <w:lang w:eastAsia="ru-RU"/>
        </w:rPr>
        <w:t>20626,0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га. 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обладает резервом для выделения земельных участков под индивидуальное жилищное строительство, т.к. </w:t>
      </w:r>
      <w:r w:rsidR="00403EE1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селение окружают земли сельскохозяйственного назначения и лесного</w:t>
      </w: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фонда. Жилищный фонд – неблагоустроенный – отсутствует центральное отопление и водоснабжение. </w:t>
      </w:r>
    </w:p>
    <w:p w14:paraId="717A5822" w14:textId="77777777"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Прогнозируется на очередной 202</w:t>
      </w:r>
      <w:r w:rsidR="002577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2577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2577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гг. 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Ув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еличение жилищного строительства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за счет увеличения численности населения. </w:t>
      </w:r>
    </w:p>
    <w:p w14:paraId="7D9404F0" w14:textId="77777777" w:rsidR="00276CB3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В целях благоустройства реализуется муниципальная програ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мма «Благоустройство территории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Вороновское»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6CB3" w:rsidRPr="00FB13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2577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администрацией поселения планируется продолжить устройство новых объектов благоустройства в деревнях и селах поселения Вороновское, а также создание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дорожно-тропиночной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сети вдоль основных объектов дорожного хозяйства. </w:t>
      </w:r>
    </w:p>
    <w:p w14:paraId="328E5D4E" w14:textId="77777777" w:rsidR="00276CB3" w:rsidRPr="00FB1378" w:rsidRDefault="00276CB3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Титульный список объектов дорожного хозяйства для выполнения работ по комплексному содержанию ОДХ в 20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 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общей площадью 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855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9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0 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кв.м.</w:t>
      </w:r>
    </w:p>
    <w:p w14:paraId="1A9E4564" w14:textId="77777777" w:rsidR="00276CB3" w:rsidRPr="00FB1378" w:rsidRDefault="00FB1378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01.01.202</w:t>
      </w:r>
      <w:r w:rsidR="007514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титульный список объектов дорожного хозяйства (ОДХ) администрации поселения Вороновское включено </w:t>
      </w:r>
      <w:r w:rsidR="005006FA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общей площадью </w:t>
      </w:r>
      <w:r w:rsidR="005006FA">
        <w:rPr>
          <w:rFonts w:ascii="Times New Roman" w:eastAsia="Times New Roman" w:hAnsi="Times New Roman"/>
          <w:sz w:val="28"/>
          <w:szCs w:val="28"/>
          <w:lang w:eastAsia="ru-RU"/>
        </w:rPr>
        <w:t>855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9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>0 </w:t>
      </w:r>
      <w:r w:rsidR="005006FA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 Увеличение произошло за счет новых выявленных объектов ОДХ, принятых к учету </w:t>
      </w:r>
      <w:r w:rsidR="008C0B4C" w:rsidRPr="00FB1378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5006F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актуализацией паспортов объектов дорожного хозяйства. </w:t>
      </w:r>
    </w:p>
    <w:p w14:paraId="44D8CED1" w14:textId="77777777" w:rsidR="00E6039A" w:rsidRPr="009B7909" w:rsidRDefault="00E6039A" w:rsidP="00E6039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82F853" w14:textId="77777777" w:rsidR="00E6039A" w:rsidRPr="00FB1378" w:rsidRDefault="00E6039A" w:rsidP="00E6039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дорожного хозяйства представлена в таблице 4. </w:t>
      </w:r>
    </w:p>
    <w:p w14:paraId="577D5E2B" w14:textId="77777777" w:rsidR="00E6039A" w:rsidRPr="00FB1378" w:rsidRDefault="00E6039A" w:rsidP="00E6039A">
      <w:pPr>
        <w:spacing w:after="0" w:line="240" w:lineRule="auto"/>
        <w:ind w:firstLine="555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Таблица 4 </w:t>
      </w:r>
    </w:p>
    <w:tbl>
      <w:tblPr>
        <w:tblW w:w="9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061"/>
        <w:gridCol w:w="1288"/>
        <w:gridCol w:w="1361"/>
        <w:gridCol w:w="1190"/>
        <w:gridCol w:w="1276"/>
        <w:gridCol w:w="1180"/>
      </w:tblGrid>
      <w:tr w:rsidR="009B7909" w:rsidRPr="009B7909" w14:paraId="482C734A" w14:textId="77777777" w:rsidTr="002D26C5">
        <w:trPr>
          <w:trHeight w:val="66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92858A" w14:textId="77777777"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319EAE1" w14:textId="77777777" w:rsidR="00E6039A" w:rsidRPr="009B7909" w:rsidRDefault="00E6039A" w:rsidP="002D2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4549B60" w14:textId="77777777" w:rsidR="00E6039A" w:rsidRPr="009B7909" w:rsidRDefault="00E6039A" w:rsidP="00500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 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DD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0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D958FD" w14:textId="77777777" w:rsidR="00E6039A" w:rsidRPr="009B7909" w:rsidRDefault="00E6039A" w:rsidP="00C1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1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(оценка исполнения)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37B4B4" w14:textId="77777777" w:rsidR="00E6039A" w:rsidRPr="009B7909" w:rsidRDefault="00E6039A" w:rsidP="00C1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1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1C5294" w14:textId="77777777" w:rsidR="00E6039A" w:rsidRPr="009B7909" w:rsidRDefault="00E6039A" w:rsidP="00C1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1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8D4E6" w14:textId="77777777" w:rsidR="00E6039A" w:rsidRPr="009B7909" w:rsidRDefault="00E6039A" w:rsidP="00C15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1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(прогноз)</w:t>
            </w:r>
          </w:p>
        </w:tc>
      </w:tr>
      <w:tr w:rsidR="00DD5DA8" w:rsidRPr="009B7909" w14:paraId="64053827" w14:textId="77777777" w:rsidTr="002D26C5">
        <w:trPr>
          <w:trHeight w:val="54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4FC1E9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CEF44A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автомобильных дорог, кв.м. в т.ч.: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7EA369" w14:textId="77777777" w:rsidR="00DD5DA8" w:rsidRPr="009B7909" w:rsidRDefault="00C155A2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639308,38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4FB589" w14:textId="77777777" w:rsidR="00DD5DA8" w:rsidRPr="009B7909" w:rsidRDefault="007115D4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855603,45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DF3F9B3" w14:textId="77777777" w:rsidR="00DD5DA8" w:rsidRPr="009B7909" w:rsidRDefault="008605DD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975366,73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BF1E76" w14:textId="77777777" w:rsidR="00DD5DA8" w:rsidRPr="009B7909" w:rsidRDefault="00326A93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982090,39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4934" w14:textId="77777777" w:rsidR="00DD5DA8" w:rsidRPr="009B7909" w:rsidRDefault="00326A93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982090,39</w:t>
            </w:r>
          </w:p>
        </w:tc>
      </w:tr>
      <w:tr w:rsidR="00DD5DA8" w:rsidRPr="009B7909" w14:paraId="00ED62FA" w14:textId="77777777" w:rsidTr="002D26C5">
        <w:trPr>
          <w:trHeight w:val="54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4813AC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278FB7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усовершенствованным покрытием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FC13E56" w14:textId="77777777" w:rsidR="00DD5DA8" w:rsidRPr="009B7909" w:rsidRDefault="004743C2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629511,08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8167CC" w14:textId="77777777" w:rsidR="00DD5DA8" w:rsidRPr="009B7909" w:rsidRDefault="004743C2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836161,15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77CF03" w14:textId="77777777" w:rsidR="00DD5DA8" w:rsidRPr="009B7909" w:rsidRDefault="00926880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962579,73</w:t>
            </w:r>
          </w:p>
          <w:p w14:paraId="3D4D47A9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C2E041" w14:textId="77777777" w:rsidR="00DD5DA8" w:rsidRPr="009B7909" w:rsidRDefault="002A1166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975366,75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210DA" w14:textId="77777777" w:rsidR="00DD5DA8" w:rsidRPr="009B7909" w:rsidRDefault="00D1407D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982090,39</w:t>
            </w:r>
          </w:p>
        </w:tc>
      </w:tr>
      <w:tr w:rsidR="00DD5DA8" w:rsidRPr="009B7909" w14:paraId="06FF5B8F" w14:textId="77777777" w:rsidTr="00FB1378">
        <w:trPr>
          <w:trHeight w:val="6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FAB3E3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D3E59C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переходным покрытием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D1C3DFE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9 442,3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8310D4" w14:textId="77777777" w:rsidR="00DD5DA8" w:rsidRPr="009B7909" w:rsidRDefault="004743C2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5DA8"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9 442,3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2296527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12 787,0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91A59FB" w14:textId="77777777" w:rsidR="00DD5DA8" w:rsidRPr="009B7909" w:rsidRDefault="00D1407D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6723,64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AB506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DA8" w:rsidRPr="009B7909" w14:paraId="49E34DA7" w14:textId="77777777" w:rsidTr="00FB1378">
        <w:trPr>
          <w:trHeight w:val="218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D682F28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E5B977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грунтовые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090351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CD10248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951656B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2AC6482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89043" w14:textId="77777777" w:rsidR="00DD5DA8" w:rsidRPr="009B7909" w:rsidRDefault="00DD5DA8" w:rsidP="00DD5D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26EE7D" w14:textId="77777777" w:rsidR="00E6039A" w:rsidRPr="009B7909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097FDAF" w14:textId="77777777" w:rsidR="00E6039A" w:rsidRPr="00FB1378" w:rsidRDefault="00E6039A" w:rsidP="00E6039A">
      <w:pPr>
        <w:numPr>
          <w:ilvl w:val="0"/>
          <w:numId w:val="8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Социальная сфера</w:t>
      </w:r>
      <w:r w:rsidRPr="00FB137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41EC1F54" w14:textId="77777777" w:rsidR="00E6039A" w:rsidRPr="00FB1378" w:rsidRDefault="00E6039A" w:rsidP="00FB137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 в муниципальном образовании представлена следующими учреждениями: </w:t>
      </w:r>
    </w:p>
    <w:p w14:paraId="1A7AC3EB" w14:textId="77777777" w:rsidR="008E2F0B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- М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Дом культуры «Дружба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» - организует досуг и приобщает жителей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и гостей поселения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к творчеству, культурному разв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итию, самодеятельному искусству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.  В здании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МБУ «Дом культуры «Дружба» находя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2 библиотеки,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 библиотечным фондом </w:t>
      </w:r>
      <w:r w:rsidR="0006213C" w:rsidRPr="00FB1378">
        <w:rPr>
          <w:rFonts w:ascii="Times New Roman" w:eastAsia="Times New Roman" w:hAnsi="Times New Roman"/>
          <w:sz w:val="28"/>
          <w:szCs w:val="28"/>
          <w:lang w:eastAsia="ru-RU"/>
        </w:rPr>
        <w:t>более 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8 тыс. ед. 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</w:t>
      </w:r>
      <w:r w:rsid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населения на территории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поселения. </w:t>
      </w:r>
      <w:r w:rsidR="008E2F0B"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МБУ «ДК «Дружба» является организация досуга и проведение культурно-массовых мероприятий среди различных категорий населения. </w:t>
      </w:r>
    </w:p>
    <w:p w14:paraId="72BABF26" w14:textId="77777777" w:rsidR="008E2F0B" w:rsidRPr="00FB1378" w:rsidRDefault="008E2F0B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DD5D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11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было проведено 240 мероприятий, на которых присутствовало более 30 тысяч человек </w:t>
      </w:r>
    </w:p>
    <w:p w14:paraId="0143F82A" w14:textId="77777777" w:rsidR="008E2F0B" w:rsidRPr="00FB1378" w:rsidRDefault="008E2F0B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Дома культуры работают 34 клубных формирований, в которых занимается 507 человек. Из этих формирований: 23 кружка – 362 человека; 8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кружков - на бесплатной основе – 117 участников и 15 на платной основе -245 участников; 11 любительских клубов и клубов по интересам – 145 человек.</w:t>
      </w:r>
    </w:p>
    <w:p w14:paraId="27941157" w14:textId="77777777" w:rsidR="00917203" w:rsidRPr="00FB1378" w:rsidRDefault="00917203" w:rsidP="001B06E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на территории поселения осуществляет деятельность </w:t>
      </w:r>
      <w:r w:rsidR="001B06EE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«Спортивный комплекс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«Вороново»» </w:t>
      </w:r>
    </w:p>
    <w:p w14:paraId="766A0547" w14:textId="77777777" w:rsidR="00CF6316" w:rsidRPr="00FB1378" w:rsidRDefault="00CF6316" w:rsidP="00CF63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Основное направление работы МБУ «Спортивный комплекс «Вороново» - это развитие и популяризация физической культуры и спорта на территории поселения Вороновское. Участие в окружных, региональных и международных соревнованиях.</w:t>
      </w:r>
    </w:p>
    <w:p w14:paraId="5C5975DB" w14:textId="77777777" w:rsidR="00CF6316" w:rsidRPr="00FB1378" w:rsidRDefault="00CF6316" w:rsidP="00CF63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СК «Вороново» проводят занятия 21 группа в 13 секциях. В них занимаются более 420 человек. В этом году начали проводить свои занятия четыре группы в рамках программы «Активное долголетие» среди людей пенсионного возраста. </w:t>
      </w:r>
    </w:p>
    <w:p w14:paraId="6F0B3AEE" w14:textId="77777777" w:rsidR="00E6039A" w:rsidRPr="00FB1378" w:rsidRDefault="00E6039A" w:rsidP="00E603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Здравоохранение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1CE0BDA4" w14:textId="77777777"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 </w:t>
      </w:r>
      <w:r w:rsidR="00FB1378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9A6F8F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медицинскую помощь оказывает</w:t>
      </w:r>
      <w:r w:rsidR="001B4F0B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98">
        <w:rPr>
          <w:rFonts w:ascii="Times New Roman" w:hAnsi="Times New Roman"/>
          <w:sz w:val="28"/>
          <w:szCs w:val="28"/>
        </w:rPr>
        <w:t xml:space="preserve">ГБУЗ «Вороновская </w:t>
      </w:r>
      <w:r w:rsidR="00CF6316" w:rsidRPr="00FB1378">
        <w:rPr>
          <w:rFonts w:ascii="Times New Roman" w:hAnsi="Times New Roman"/>
          <w:sz w:val="28"/>
          <w:szCs w:val="28"/>
        </w:rPr>
        <w:t>больница Департамента</w:t>
      </w:r>
      <w:r w:rsidR="001B06EE" w:rsidRPr="00FB1378">
        <w:rPr>
          <w:rFonts w:ascii="Times New Roman" w:hAnsi="Times New Roman"/>
          <w:sz w:val="28"/>
          <w:szCs w:val="28"/>
        </w:rPr>
        <w:t xml:space="preserve"> </w:t>
      </w:r>
      <w:r w:rsidR="00CF6316" w:rsidRPr="00FB1378">
        <w:rPr>
          <w:rFonts w:ascii="Times New Roman" w:hAnsi="Times New Roman"/>
          <w:sz w:val="28"/>
          <w:szCs w:val="28"/>
        </w:rPr>
        <w:t>здравоохранения города Москвы»</w:t>
      </w:r>
      <w:r w:rsidR="00C152CB">
        <w:rPr>
          <w:rFonts w:ascii="Times New Roman" w:hAnsi="Times New Roman"/>
          <w:sz w:val="28"/>
          <w:szCs w:val="28"/>
        </w:rPr>
        <w:t>,</w:t>
      </w:r>
      <w:r w:rsidR="00CF6316" w:rsidRPr="00FB1378">
        <w:rPr>
          <w:rFonts w:ascii="Times New Roman" w:hAnsi="Times New Roman"/>
          <w:sz w:val="28"/>
          <w:szCs w:val="28"/>
        </w:rPr>
        <w:t xml:space="preserve"> </w:t>
      </w:r>
      <w:r w:rsidR="00C152CB" w:rsidRPr="00C152CB">
        <w:rPr>
          <w:rFonts w:ascii="Times New Roman" w:hAnsi="Times New Roman"/>
          <w:sz w:val="28"/>
          <w:szCs w:val="28"/>
        </w:rPr>
        <w:t>ГБУЗ ГКБ им. В. П. Демихова ДЗМ</w:t>
      </w:r>
      <w:r w:rsidR="001A0915">
        <w:rPr>
          <w:rFonts w:ascii="Times New Roman" w:hAnsi="Times New Roman"/>
          <w:sz w:val="28"/>
          <w:szCs w:val="28"/>
        </w:rPr>
        <w:t xml:space="preserve">.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01.01.202</w:t>
      </w:r>
      <w:r w:rsidR="007E26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общая численностью работающих </w:t>
      </w:r>
      <w:r w:rsidR="00CF6316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6316" w:rsidRPr="00FB137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B06EE" w:rsidRPr="00FB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915" w:rsidRPr="001A0915">
        <w:t xml:space="preserve"> </w:t>
      </w:r>
    </w:p>
    <w:p w14:paraId="74D7F5BF" w14:textId="77777777" w:rsidR="00E6039A" w:rsidRPr="00FB1378" w:rsidRDefault="00E6039A" w:rsidP="00E6039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BFB90EE" w14:textId="77777777" w:rsidR="00E6039A" w:rsidRPr="00FB1378" w:rsidRDefault="00CF6316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4751A" w:rsidRPr="00FB1378">
        <w:rPr>
          <w:rFonts w:ascii="Times New Roman" w:hAnsi="Times New Roman"/>
          <w:sz w:val="28"/>
          <w:szCs w:val="28"/>
        </w:rPr>
        <w:t xml:space="preserve">Вороновское находится 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образовательное учреждение города Москвы средняя общеобразовательная школа № 2073. Реорганизовано путем присоединения Государственного бюджетного образовательного учреждения города Москвы детского сада общеразвивающего вида № 1151 «Радуга», Государственного бюджетного образовательного учреждения города Москвы детского сада № 1154 «Родничок», Государственного бюджетного образовательного учреждения города Москвы центра развития ребенка детского сада № 1156 «Василек»</w:t>
      </w:r>
      <w:r w:rsidR="00DD5D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4751A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общее образование и воспитание детей. </w:t>
      </w:r>
      <w:r w:rsidR="00A4751A" w:rsidRPr="00FB1378"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общеобразовательное учреждение города Москвы "Школа № 2073" - это образовательная организация, в рамках которой воспитываются, учатся и развиваются 3055 обучающихся: 1001 - в дошкольных отделениях "Василек", "Радуга", "Родничок", Кленочек" и "Колокольчик", 2054 обучающихся - в начальной (корпус 1), основной и средней школе</w:t>
      </w:r>
      <w:r w:rsidR="000E03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03E6" w:rsidRPr="000E03E6">
        <w:rPr>
          <w:rFonts w:ascii="Times New Roman" w:eastAsia="Times New Roman" w:hAnsi="Times New Roman"/>
          <w:sz w:val="28"/>
          <w:szCs w:val="28"/>
          <w:lang w:eastAsia="ru-RU"/>
        </w:rPr>
        <w:t>(корпус 2)</w:t>
      </w:r>
      <w:r w:rsidR="000E0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F3CDB5" w14:textId="77777777"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Отделение почтовой связи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- оказывает услуги почтовой связи населению.  Оказываются услуги по 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7F9FB"/>
          <w:lang w:eastAsia="ru-RU"/>
        </w:rPr>
        <w:t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341AFF5" w14:textId="7060B6F5" w:rsidR="00E6039A" w:rsidRPr="00FD6745" w:rsidRDefault="00587E3E" w:rsidP="00FD6745">
      <w:pPr>
        <w:pStyle w:val="a5"/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039A" w:rsidRPr="00FD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Предпринимательство</w:t>
      </w:r>
      <w:r w:rsidR="00E6039A" w:rsidRPr="00FD67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5A07F742" w14:textId="77777777" w:rsidR="00E6039A" w:rsidRPr="00FB1378" w:rsidRDefault="00E6039A" w:rsidP="00266C2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На территории </w:t>
      </w:r>
      <w:r w:rsidR="00FB1378" w:rsidRPr="00FB13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042C" w:rsidRPr="00FB1378">
        <w:rPr>
          <w:rFonts w:ascii="Times New Roman" w:eastAsia="Times New Roman" w:hAnsi="Times New Roman"/>
          <w:sz w:val="28"/>
          <w:szCs w:val="28"/>
          <w:lang w:eastAsia="ru-RU"/>
        </w:rPr>
        <w:t>оселения Вороновское</w:t>
      </w:r>
      <w:r w:rsidR="00587E3E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свою предпринимательскую деятельность </w:t>
      </w:r>
      <w:r w:rsidR="00555D9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лиц, в том числе </w:t>
      </w:r>
      <w:r w:rsidR="00C346D0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587E3E" w:rsidRPr="00FB137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0 индивидуальных предпринимателей. 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Вороновское функционируют </w:t>
      </w:r>
      <w:r w:rsidR="00C346D0"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стационарных объектов торговли, </w:t>
      </w:r>
      <w:r w:rsidR="00266C2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общественного питания, </w:t>
      </w:r>
      <w:r w:rsidR="00266C2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276CB3" w:rsidRPr="00FB13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бытового обслуживания. 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EA59416" w14:textId="77777777" w:rsidR="00E6039A" w:rsidRPr="00FB1378" w:rsidRDefault="00FB1378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Организации и Индивидуальные предприниматели</w:t>
      </w:r>
      <w:r w:rsidR="00E6039A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осуществляют свою деятельность в сфере розничной торговли, </w:t>
      </w:r>
      <w:r w:rsidR="00E6039A" w:rsidRPr="00FB1378">
        <w:rPr>
          <w:rFonts w:ascii="Times New Roman" w:eastAsia="Times New Roman" w:hAnsi="Times New Roman"/>
          <w:sz w:val="28"/>
          <w:szCs w:val="28"/>
          <w:lang w:eastAsia="ru-RU"/>
        </w:rPr>
        <w:t>заготовки и переработки древесины, переработка продукции растениеводства. Магазины и павильоны предпринимателей, </w:t>
      </w:r>
      <w:r w:rsidR="00E6039A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расположены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всей территории поселения.</w:t>
      </w:r>
    </w:p>
    <w:p w14:paraId="312F0C86" w14:textId="77777777"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Средняя заработная плата работников, согласно представленным данным, составляет </w:t>
      </w:r>
      <w:r w:rsidR="00C22D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1B4F0B"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4,0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 руб.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5004652" w14:textId="77777777" w:rsidR="00E6039A" w:rsidRPr="00FB1378" w:rsidRDefault="00E6039A" w:rsidP="00FB137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из самых основных факторов устойчивого социально</w:t>
      </w:r>
      <w:r w:rsidR="002E77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2E77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13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экономического развития поселения, способствует обеспечению занятости населения, насыщению рынка товарами и услугами, увеличению налоговых поступлений в бюджет.</w:t>
      </w:r>
      <w:r w:rsidRPr="00FB137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E6039A" w:rsidRPr="00FB1378" w:rsidSect="0089682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A7"/>
    <w:multiLevelType w:val="hybridMultilevel"/>
    <w:tmpl w:val="C484AFFC"/>
    <w:lvl w:ilvl="0" w:tplc="30F69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8AC"/>
    <w:multiLevelType w:val="multilevel"/>
    <w:tmpl w:val="266A3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87563"/>
    <w:multiLevelType w:val="multilevel"/>
    <w:tmpl w:val="32485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16FD1"/>
    <w:multiLevelType w:val="multilevel"/>
    <w:tmpl w:val="F6A6C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A2AF3"/>
    <w:multiLevelType w:val="multilevel"/>
    <w:tmpl w:val="B9220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33E4C"/>
    <w:multiLevelType w:val="multilevel"/>
    <w:tmpl w:val="3530F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41964"/>
    <w:multiLevelType w:val="multilevel"/>
    <w:tmpl w:val="A74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D2CAB"/>
    <w:multiLevelType w:val="multilevel"/>
    <w:tmpl w:val="CF50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C4C97"/>
    <w:multiLevelType w:val="multilevel"/>
    <w:tmpl w:val="0FD48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5F41"/>
    <w:multiLevelType w:val="multilevel"/>
    <w:tmpl w:val="F94A5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6D07"/>
    <w:multiLevelType w:val="multilevel"/>
    <w:tmpl w:val="DFA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A"/>
    <w:rsid w:val="00024386"/>
    <w:rsid w:val="00040D7C"/>
    <w:rsid w:val="00052950"/>
    <w:rsid w:val="0006213C"/>
    <w:rsid w:val="000E03E6"/>
    <w:rsid w:val="000E713A"/>
    <w:rsid w:val="000E7403"/>
    <w:rsid w:val="000F19B9"/>
    <w:rsid w:val="00105A14"/>
    <w:rsid w:val="00114504"/>
    <w:rsid w:val="0012538F"/>
    <w:rsid w:val="001902A6"/>
    <w:rsid w:val="001A0915"/>
    <w:rsid w:val="001B06EE"/>
    <w:rsid w:val="001B4F0B"/>
    <w:rsid w:val="00253416"/>
    <w:rsid w:val="002577AC"/>
    <w:rsid w:val="00266C26"/>
    <w:rsid w:val="00276CB3"/>
    <w:rsid w:val="002A1166"/>
    <w:rsid w:val="002B767E"/>
    <w:rsid w:val="002D26C5"/>
    <w:rsid w:val="002E7798"/>
    <w:rsid w:val="002F6B9C"/>
    <w:rsid w:val="00326A93"/>
    <w:rsid w:val="003408BC"/>
    <w:rsid w:val="00362E48"/>
    <w:rsid w:val="00370C5B"/>
    <w:rsid w:val="003A1281"/>
    <w:rsid w:val="003C13E6"/>
    <w:rsid w:val="003C2A47"/>
    <w:rsid w:val="003D21D8"/>
    <w:rsid w:val="003E33BD"/>
    <w:rsid w:val="00403EE1"/>
    <w:rsid w:val="00451CCC"/>
    <w:rsid w:val="00456F5F"/>
    <w:rsid w:val="004743C2"/>
    <w:rsid w:val="004A0747"/>
    <w:rsid w:val="004D470D"/>
    <w:rsid w:val="004F4748"/>
    <w:rsid w:val="005006FA"/>
    <w:rsid w:val="00502202"/>
    <w:rsid w:val="005269DD"/>
    <w:rsid w:val="00530EFC"/>
    <w:rsid w:val="00535BF4"/>
    <w:rsid w:val="00547621"/>
    <w:rsid w:val="0055296A"/>
    <w:rsid w:val="00555D9D"/>
    <w:rsid w:val="00565248"/>
    <w:rsid w:val="00581A5C"/>
    <w:rsid w:val="00587E3E"/>
    <w:rsid w:val="005B557C"/>
    <w:rsid w:val="005F7B8B"/>
    <w:rsid w:val="00623424"/>
    <w:rsid w:val="006419B5"/>
    <w:rsid w:val="0067187B"/>
    <w:rsid w:val="006A0CE1"/>
    <w:rsid w:val="006A57AC"/>
    <w:rsid w:val="007115D4"/>
    <w:rsid w:val="0072120D"/>
    <w:rsid w:val="007248D0"/>
    <w:rsid w:val="00751456"/>
    <w:rsid w:val="00776B1B"/>
    <w:rsid w:val="00791A25"/>
    <w:rsid w:val="007A1D3E"/>
    <w:rsid w:val="007A78C2"/>
    <w:rsid w:val="007E11D9"/>
    <w:rsid w:val="007E260D"/>
    <w:rsid w:val="0083744E"/>
    <w:rsid w:val="00857650"/>
    <w:rsid w:val="008605DD"/>
    <w:rsid w:val="008674AB"/>
    <w:rsid w:val="00890D6F"/>
    <w:rsid w:val="00894FD1"/>
    <w:rsid w:val="00896828"/>
    <w:rsid w:val="008C0B4C"/>
    <w:rsid w:val="008E2F0B"/>
    <w:rsid w:val="00916751"/>
    <w:rsid w:val="00917203"/>
    <w:rsid w:val="00926880"/>
    <w:rsid w:val="009377A4"/>
    <w:rsid w:val="009646A1"/>
    <w:rsid w:val="0096496D"/>
    <w:rsid w:val="00965442"/>
    <w:rsid w:val="00987121"/>
    <w:rsid w:val="00995B7C"/>
    <w:rsid w:val="009A6F8F"/>
    <w:rsid w:val="009A74AD"/>
    <w:rsid w:val="009B7909"/>
    <w:rsid w:val="00A1384E"/>
    <w:rsid w:val="00A4242D"/>
    <w:rsid w:val="00A45E00"/>
    <w:rsid w:val="00A4751A"/>
    <w:rsid w:val="00AD259B"/>
    <w:rsid w:val="00AE4EE6"/>
    <w:rsid w:val="00AE5576"/>
    <w:rsid w:val="00AE6636"/>
    <w:rsid w:val="00B14918"/>
    <w:rsid w:val="00B408FB"/>
    <w:rsid w:val="00B571AC"/>
    <w:rsid w:val="00B96EC5"/>
    <w:rsid w:val="00C059A0"/>
    <w:rsid w:val="00C152CB"/>
    <w:rsid w:val="00C155A2"/>
    <w:rsid w:val="00C22DE0"/>
    <w:rsid w:val="00C346D0"/>
    <w:rsid w:val="00C71CD9"/>
    <w:rsid w:val="00C756F6"/>
    <w:rsid w:val="00C87D22"/>
    <w:rsid w:val="00CA22AC"/>
    <w:rsid w:val="00CF6316"/>
    <w:rsid w:val="00D02D3C"/>
    <w:rsid w:val="00D03656"/>
    <w:rsid w:val="00D1407D"/>
    <w:rsid w:val="00D47CDD"/>
    <w:rsid w:val="00DD5DA8"/>
    <w:rsid w:val="00DF042C"/>
    <w:rsid w:val="00DF2B76"/>
    <w:rsid w:val="00E00B8A"/>
    <w:rsid w:val="00E239EA"/>
    <w:rsid w:val="00E6039A"/>
    <w:rsid w:val="00E60A02"/>
    <w:rsid w:val="00E66BAB"/>
    <w:rsid w:val="00EC3AD0"/>
    <w:rsid w:val="00ED36E3"/>
    <w:rsid w:val="00F07D05"/>
    <w:rsid w:val="00F13A35"/>
    <w:rsid w:val="00F164D0"/>
    <w:rsid w:val="00F540F8"/>
    <w:rsid w:val="00F63AAE"/>
    <w:rsid w:val="00F74FA5"/>
    <w:rsid w:val="00FB1378"/>
    <w:rsid w:val="00FC2DC7"/>
    <w:rsid w:val="00FD37B6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692"/>
  <w15:docId w15:val="{989CE6E3-7AF2-4285-9E16-06527FC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039A"/>
  </w:style>
  <w:style w:type="paragraph" w:customStyle="1" w:styleId="paragraph">
    <w:name w:val="paragraph"/>
    <w:basedOn w:val="a"/>
    <w:rsid w:val="00E6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run">
    <w:name w:val="textrun"/>
    <w:rsid w:val="00E6039A"/>
  </w:style>
  <w:style w:type="character" w:customStyle="1" w:styleId="normaltextrun">
    <w:name w:val="normaltextrun"/>
    <w:rsid w:val="00E6039A"/>
  </w:style>
  <w:style w:type="character" w:customStyle="1" w:styleId="spellingerror">
    <w:name w:val="spellingerror"/>
    <w:rsid w:val="00E6039A"/>
  </w:style>
  <w:style w:type="character" w:customStyle="1" w:styleId="eop">
    <w:name w:val="eop"/>
    <w:rsid w:val="00E6039A"/>
  </w:style>
  <w:style w:type="character" w:customStyle="1" w:styleId="contextualspellingandgrammarerror">
    <w:name w:val="contextualspellingandgrammarerror"/>
    <w:rsid w:val="00E6039A"/>
  </w:style>
  <w:style w:type="character" w:styleId="a3">
    <w:name w:val="Hyperlink"/>
    <w:uiPriority w:val="99"/>
    <w:semiHidden/>
    <w:unhideWhenUsed/>
    <w:rsid w:val="00E603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6039A"/>
    <w:rPr>
      <w:color w:val="800080"/>
      <w:u w:val="single"/>
    </w:rPr>
  </w:style>
  <w:style w:type="character" w:customStyle="1" w:styleId="linebreakblob">
    <w:name w:val="linebreakblob"/>
    <w:rsid w:val="00E6039A"/>
  </w:style>
  <w:style w:type="character" w:customStyle="1" w:styleId="scxw233268392">
    <w:name w:val="scxw233268392"/>
    <w:rsid w:val="00E6039A"/>
  </w:style>
  <w:style w:type="paragraph" w:styleId="a5">
    <w:name w:val="List Paragraph"/>
    <w:basedOn w:val="a"/>
    <w:uiPriority w:val="34"/>
    <w:qFormat/>
    <w:rsid w:val="002F6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6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1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5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6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0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6A2AD64191A4BC2B08573BDB631F71EEC4ADF655D7CB3DF02B415A6D7EIEy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Воробьёв</dc:creator>
  <cp:lastModifiedBy>Admin</cp:lastModifiedBy>
  <cp:revision>13</cp:revision>
  <cp:lastPrinted>2023-09-28T12:46:00Z</cp:lastPrinted>
  <dcterms:created xsi:type="dcterms:W3CDTF">2023-07-17T08:40:00Z</dcterms:created>
  <dcterms:modified xsi:type="dcterms:W3CDTF">2023-10-02T12:25:00Z</dcterms:modified>
</cp:coreProperties>
</file>