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E1" w:rsidRDefault="00E53A7B" w:rsidP="00E53A7B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3A7B">
        <w:rPr>
          <w:rFonts w:ascii="Times New Roman" w:hAnsi="Times New Roman" w:cs="Times New Roman"/>
          <w:b/>
          <w:sz w:val="26"/>
          <w:szCs w:val="26"/>
        </w:rPr>
        <w:t>Информация по Конкурсу</w:t>
      </w:r>
    </w:p>
    <w:p w:rsidR="00E53A7B" w:rsidRPr="00E53A7B" w:rsidRDefault="00E53A7B" w:rsidP="00E53A7B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D2930" w:rsidRPr="00891E1C" w:rsidRDefault="003D2930" w:rsidP="003D2930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043740">
        <w:rPr>
          <w:rFonts w:ascii="Times New Roman" w:hAnsi="Times New Roman" w:cs="Times New Roman"/>
          <w:sz w:val="26"/>
          <w:szCs w:val="26"/>
        </w:rPr>
        <w:t xml:space="preserve"> </w:t>
      </w:r>
      <w:r w:rsidRPr="00043740">
        <w:rPr>
          <w:rFonts w:ascii="Times New Roman" w:hAnsi="Times New Roman" w:cs="Times New Roman"/>
          <w:b/>
          <w:sz w:val="26"/>
          <w:szCs w:val="26"/>
        </w:rPr>
        <w:t>8 апреля 2024 года</w:t>
      </w:r>
      <w:r>
        <w:rPr>
          <w:rFonts w:ascii="Times New Roman" w:hAnsi="Times New Roman" w:cs="Times New Roman"/>
          <w:sz w:val="26"/>
          <w:szCs w:val="26"/>
        </w:rPr>
        <w:t xml:space="preserve"> в Москве стартует сбор заявок для участия в городском</w:t>
      </w:r>
      <w:r w:rsidRPr="00043740">
        <w:t xml:space="preserve"> </w:t>
      </w:r>
      <w:r w:rsidRPr="00043740">
        <w:rPr>
          <w:rFonts w:ascii="Times New Roman" w:hAnsi="Times New Roman" w:cs="Times New Roman"/>
          <w:sz w:val="26"/>
          <w:szCs w:val="26"/>
        </w:rPr>
        <w:t xml:space="preserve">конкурсе профессионального мастерства «Московские мастера» (далее – Конкурс) по профессиям: </w:t>
      </w:r>
      <w:r w:rsidRPr="004E5DDB">
        <w:rPr>
          <w:rFonts w:ascii="Times New Roman" w:hAnsi="Times New Roman" w:cs="Times New Roman"/>
          <w:b/>
          <w:sz w:val="26"/>
          <w:szCs w:val="26"/>
        </w:rPr>
        <w:t>инженер-электроник; инженер-технолог; инженер-конструктор, программист, монтажник радиоаппаратуры, токарь-универсал, фрезеровщик, слесарь-инструментальщик.</w:t>
      </w:r>
    </w:p>
    <w:p w:rsidR="003D2930" w:rsidRDefault="003D2930" w:rsidP="003D2930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Организаторами Конкурса </w:t>
      </w:r>
      <w:r w:rsidRPr="00421A4A">
        <w:rPr>
          <w:rFonts w:ascii="Times New Roman" w:hAnsi="Times New Roman" w:cs="Times New Roman"/>
          <w:sz w:val="26"/>
          <w:szCs w:val="26"/>
        </w:rPr>
        <w:t>традиционно выступают:</w:t>
      </w:r>
      <w:r>
        <w:rPr>
          <w:rFonts w:ascii="Times New Roman" w:hAnsi="Times New Roman" w:cs="Times New Roman"/>
          <w:sz w:val="26"/>
          <w:szCs w:val="26"/>
        </w:rPr>
        <w:t xml:space="preserve"> Департамент инвестиционной и промышленной политики города Москвы, </w:t>
      </w:r>
      <w:r w:rsidRPr="00B95AB5">
        <w:rPr>
          <w:rFonts w:ascii="Times New Roman" w:hAnsi="Times New Roman" w:cs="Times New Roman"/>
          <w:sz w:val="26"/>
          <w:szCs w:val="26"/>
        </w:rPr>
        <w:t>Региональное объединение работодателей города федерального значения Москвы «Московская Конфедерация промышленников и предпринимателей (работодате</w:t>
      </w:r>
      <w:r>
        <w:rPr>
          <w:rFonts w:ascii="Times New Roman" w:hAnsi="Times New Roman" w:cs="Times New Roman"/>
          <w:sz w:val="26"/>
          <w:szCs w:val="26"/>
        </w:rPr>
        <w:t>лей)» (далее - МКПП(р) и Московская городская организация</w:t>
      </w:r>
      <w:r w:rsidRPr="002E6970">
        <w:rPr>
          <w:rFonts w:ascii="Times New Roman" w:hAnsi="Times New Roman" w:cs="Times New Roman"/>
          <w:sz w:val="26"/>
          <w:szCs w:val="26"/>
        </w:rPr>
        <w:t xml:space="preserve"> профсоюза трудящихся авиационной промышленности</w:t>
      </w:r>
      <w:r>
        <w:rPr>
          <w:rFonts w:ascii="Times New Roman" w:hAnsi="Times New Roman" w:cs="Times New Roman"/>
          <w:sz w:val="26"/>
          <w:szCs w:val="26"/>
        </w:rPr>
        <w:t xml:space="preserve"> (далее - МГО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Промавиа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  <w:r w:rsidRPr="002E69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2930" w:rsidRPr="00B95AB5" w:rsidRDefault="003D2930" w:rsidP="003D2930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AB5">
        <w:rPr>
          <w:rFonts w:ascii="Times New Roman" w:hAnsi="Times New Roman" w:cs="Times New Roman"/>
          <w:sz w:val="26"/>
          <w:szCs w:val="26"/>
        </w:rPr>
        <w:t xml:space="preserve">Конкурс проводится в соответствии с Постановлением Правительства Москвы от 25апреля 2017 г. N 219-ПП «О городском конкурсе профессионального мастерства «Московские мастера». Оргкомитет городского конкурса возглавляют: Мэр Москвы </w:t>
      </w:r>
      <w:proofErr w:type="spellStart"/>
      <w:r w:rsidRPr="00B95AB5">
        <w:rPr>
          <w:rFonts w:ascii="Times New Roman" w:hAnsi="Times New Roman" w:cs="Times New Roman"/>
          <w:sz w:val="26"/>
          <w:szCs w:val="26"/>
        </w:rPr>
        <w:t>С.С.Собянин</w:t>
      </w:r>
      <w:proofErr w:type="spellEnd"/>
      <w:r w:rsidRPr="00B95AB5">
        <w:rPr>
          <w:rFonts w:ascii="Times New Roman" w:hAnsi="Times New Roman" w:cs="Times New Roman"/>
          <w:sz w:val="26"/>
          <w:szCs w:val="26"/>
        </w:rPr>
        <w:t xml:space="preserve">, председатель МКПП(р) Е.В. Панина, </w:t>
      </w:r>
      <w:r>
        <w:rPr>
          <w:rFonts w:ascii="Times New Roman" w:hAnsi="Times New Roman" w:cs="Times New Roman"/>
          <w:sz w:val="26"/>
          <w:szCs w:val="26"/>
        </w:rPr>
        <w:t>исполняющий обязанности председателя</w:t>
      </w:r>
      <w:r w:rsidRPr="00B95AB5">
        <w:rPr>
          <w:rFonts w:ascii="Times New Roman" w:hAnsi="Times New Roman" w:cs="Times New Roman"/>
          <w:sz w:val="26"/>
          <w:szCs w:val="26"/>
        </w:rPr>
        <w:t xml:space="preserve"> Московской Федерации профсоюзов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Ю.К.Павлов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D2930" w:rsidRPr="00B95AB5" w:rsidRDefault="003D2930" w:rsidP="003D2930">
      <w:pPr>
        <w:spacing w:after="0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AB5">
        <w:rPr>
          <w:rFonts w:ascii="Times New Roman" w:hAnsi="Times New Roman" w:cs="Times New Roman"/>
          <w:b/>
          <w:sz w:val="26"/>
          <w:szCs w:val="26"/>
        </w:rPr>
        <w:t>Участие в конкурсе бесплатное.</w:t>
      </w:r>
    </w:p>
    <w:p w:rsidR="003D2930" w:rsidRDefault="003D2930" w:rsidP="003D2930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2DC">
        <w:rPr>
          <w:rFonts w:ascii="Times New Roman" w:hAnsi="Times New Roman" w:cs="Times New Roman"/>
          <w:sz w:val="26"/>
          <w:szCs w:val="26"/>
        </w:rPr>
        <w:t>Организации, которые желают представить своих работников, победивших по результатам отборочных этапов в организации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A32DC">
        <w:rPr>
          <w:rFonts w:ascii="Times New Roman" w:hAnsi="Times New Roman" w:cs="Times New Roman"/>
          <w:sz w:val="26"/>
          <w:szCs w:val="26"/>
        </w:rPr>
        <w:t xml:space="preserve"> для участия в конкурсе просьба</w:t>
      </w:r>
      <w:r w:rsidRPr="00302B86">
        <w:rPr>
          <w:rFonts w:ascii="Times New Roman" w:hAnsi="Times New Roman" w:cs="Times New Roman"/>
          <w:b/>
          <w:sz w:val="26"/>
          <w:szCs w:val="26"/>
        </w:rPr>
        <w:t xml:space="preserve"> до 20 мая 2024 года </w:t>
      </w:r>
      <w:r w:rsidRPr="00580CE1">
        <w:rPr>
          <w:rFonts w:ascii="Times New Roman" w:hAnsi="Times New Roman" w:cs="Times New Roman"/>
          <w:sz w:val="26"/>
          <w:szCs w:val="26"/>
        </w:rPr>
        <w:t>направить в Организационный комитет конкурса</w:t>
      </w:r>
      <w:r w:rsidRPr="00302B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5351">
        <w:rPr>
          <w:rFonts w:ascii="Times New Roman" w:hAnsi="Times New Roman" w:cs="Times New Roman"/>
          <w:sz w:val="26"/>
          <w:szCs w:val="26"/>
        </w:rPr>
        <w:t>заявку</w:t>
      </w:r>
      <w:r w:rsidR="00384F97">
        <w:rPr>
          <w:rFonts w:ascii="Times New Roman" w:hAnsi="Times New Roman" w:cs="Times New Roman"/>
          <w:sz w:val="26"/>
          <w:szCs w:val="26"/>
        </w:rPr>
        <w:t>:</w:t>
      </w:r>
    </w:p>
    <w:p w:rsidR="00F97443" w:rsidRDefault="00384F97" w:rsidP="003D2930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4F97">
        <w:t xml:space="preserve"> </w:t>
      </w:r>
      <w:r w:rsidRPr="00384F97">
        <w:rPr>
          <w:rFonts w:ascii="Times New Roman" w:hAnsi="Times New Roman" w:cs="Times New Roman"/>
          <w:sz w:val="26"/>
          <w:szCs w:val="26"/>
        </w:rPr>
        <w:t xml:space="preserve">по инженерным профессиям, монтажник радиоаппаратуры, программист </w:t>
      </w:r>
      <w:hyperlink r:id="rId5" w:history="1">
        <w:r w:rsidRPr="005C53A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uc</w:t>
        </w:r>
        <w:r w:rsidRPr="005C53A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5C53A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mkppr</w:t>
        </w:r>
        <w:r w:rsidRPr="005C53A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C53A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84F9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84F97" w:rsidRPr="00F97443" w:rsidRDefault="00F97443" w:rsidP="003D2930">
      <w:pPr>
        <w:spacing w:after="0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443">
        <w:rPr>
          <w:rFonts w:ascii="Times New Roman" w:hAnsi="Times New Roman" w:cs="Times New Roman"/>
          <w:sz w:val="26"/>
          <w:szCs w:val="26"/>
        </w:rPr>
        <w:t xml:space="preserve">- </w:t>
      </w:r>
      <w:r w:rsidR="00384F97" w:rsidRPr="00384F97">
        <w:rPr>
          <w:rFonts w:ascii="Times New Roman" w:hAnsi="Times New Roman" w:cs="Times New Roman"/>
          <w:sz w:val="26"/>
          <w:szCs w:val="26"/>
        </w:rPr>
        <w:t xml:space="preserve"> </w:t>
      </w:r>
      <w:r w:rsidRPr="00F97443">
        <w:rPr>
          <w:rFonts w:ascii="Times New Roman" w:hAnsi="Times New Roman" w:cs="Times New Roman"/>
          <w:sz w:val="26"/>
          <w:szCs w:val="26"/>
        </w:rPr>
        <w:t xml:space="preserve">токарь-универсал, фрезеровщик, слесарь-инструментальщик </w:t>
      </w:r>
      <w:hyperlink r:id="rId6" w:history="1">
        <w:r w:rsidRPr="005C53A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5C53A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5C53A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mgoprofavia</w:t>
        </w:r>
        <w:proofErr w:type="spellEnd"/>
        <w:r w:rsidRPr="005C53A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C53A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974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2930" w:rsidRPr="00C55EDA" w:rsidRDefault="003D2930" w:rsidP="003D2930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A">
        <w:rPr>
          <w:rFonts w:ascii="Times New Roman" w:hAnsi="Times New Roman" w:cs="Times New Roman"/>
          <w:sz w:val="26"/>
          <w:szCs w:val="26"/>
        </w:rPr>
        <w:t xml:space="preserve">Конкурсные задания </w:t>
      </w:r>
      <w:r w:rsidRPr="00DA32DC">
        <w:rPr>
          <w:rFonts w:ascii="Times New Roman" w:hAnsi="Times New Roman" w:cs="Times New Roman"/>
          <w:b/>
          <w:sz w:val="26"/>
          <w:szCs w:val="26"/>
        </w:rPr>
        <w:t>по и</w:t>
      </w:r>
      <w:r w:rsidRPr="00C55EDA">
        <w:rPr>
          <w:rFonts w:ascii="Times New Roman" w:hAnsi="Times New Roman" w:cs="Times New Roman"/>
          <w:b/>
          <w:sz w:val="26"/>
          <w:szCs w:val="26"/>
        </w:rPr>
        <w:t>нженерным профессиям</w:t>
      </w:r>
      <w:r w:rsidRPr="00C55EDA">
        <w:rPr>
          <w:rFonts w:ascii="Times New Roman" w:hAnsi="Times New Roman" w:cs="Times New Roman"/>
          <w:sz w:val="26"/>
          <w:szCs w:val="26"/>
        </w:rPr>
        <w:t xml:space="preserve"> состоят из презентаций </w:t>
      </w:r>
      <w:r>
        <w:rPr>
          <w:rFonts w:ascii="Times New Roman" w:hAnsi="Times New Roman" w:cs="Times New Roman"/>
          <w:sz w:val="26"/>
          <w:szCs w:val="26"/>
        </w:rPr>
        <w:t>проекта конкурсанта</w:t>
      </w:r>
      <w:r w:rsidRPr="00C55EDA">
        <w:rPr>
          <w:rFonts w:ascii="Times New Roman" w:hAnsi="Times New Roman" w:cs="Times New Roman"/>
          <w:sz w:val="26"/>
          <w:szCs w:val="26"/>
        </w:rPr>
        <w:t xml:space="preserve"> со следующими основными критериями оценки: научно-технические достижения проекта; экономическая эффе</w:t>
      </w:r>
      <w:r>
        <w:rPr>
          <w:rFonts w:ascii="Times New Roman" w:hAnsi="Times New Roman" w:cs="Times New Roman"/>
          <w:sz w:val="26"/>
          <w:szCs w:val="26"/>
        </w:rPr>
        <w:t>ктивность; реалистичность внедрения проекта.</w:t>
      </w:r>
      <w:r w:rsidRPr="00C55E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2930" w:rsidRPr="00C55EDA" w:rsidRDefault="003D2930" w:rsidP="003D2930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A">
        <w:rPr>
          <w:rFonts w:ascii="Times New Roman" w:hAnsi="Times New Roman" w:cs="Times New Roman"/>
          <w:sz w:val="26"/>
          <w:szCs w:val="26"/>
        </w:rPr>
        <w:t xml:space="preserve">По профессии </w:t>
      </w:r>
      <w:r w:rsidRPr="009B6F36">
        <w:rPr>
          <w:rFonts w:ascii="Times New Roman" w:hAnsi="Times New Roman" w:cs="Times New Roman"/>
          <w:b/>
          <w:sz w:val="26"/>
          <w:szCs w:val="26"/>
        </w:rPr>
        <w:t>программист</w:t>
      </w:r>
      <w:r w:rsidRPr="00C55EDA">
        <w:rPr>
          <w:rFonts w:ascii="Times New Roman" w:hAnsi="Times New Roman" w:cs="Times New Roman"/>
          <w:sz w:val="26"/>
          <w:szCs w:val="26"/>
        </w:rPr>
        <w:t xml:space="preserve"> задания предусматривают только практическую часть.</w:t>
      </w:r>
    </w:p>
    <w:p w:rsidR="003D2930" w:rsidRDefault="003D2930" w:rsidP="003D2930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A">
        <w:rPr>
          <w:rFonts w:ascii="Times New Roman" w:hAnsi="Times New Roman" w:cs="Times New Roman"/>
          <w:sz w:val="26"/>
          <w:szCs w:val="26"/>
        </w:rPr>
        <w:t xml:space="preserve">По профессии </w:t>
      </w:r>
      <w:r w:rsidRPr="009B6F36">
        <w:rPr>
          <w:rFonts w:ascii="Times New Roman" w:hAnsi="Times New Roman" w:cs="Times New Roman"/>
          <w:b/>
          <w:sz w:val="26"/>
          <w:szCs w:val="26"/>
        </w:rPr>
        <w:t>монтажник радиоаппаратуры</w:t>
      </w:r>
      <w:r w:rsidRPr="00C55EDA">
        <w:rPr>
          <w:rFonts w:ascii="Times New Roman" w:hAnsi="Times New Roman" w:cs="Times New Roman"/>
          <w:sz w:val="26"/>
          <w:szCs w:val="26"/>
        </w:rPr>
        <w:t xml:space="preserve"> теоретическая часть и практическая часть в виде выполнения задания на предоставленном оборудовании.</w:t>
      </w:r>
    </w:p>
    <w:p w:rsidR="003D2930" w:rsidRDefault="003D2930" w:rsidP="003D2930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AB5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 xml:space="preserve"> по рабочим профессиям: </w:t>
      </w:r>
      <w:r>
        <w:rPr>
          <w:rFonts w:ascii="Times New Roman" w:hAnsi="Times New Roman" w:cs="Times New Roman"/>
          <w:b/>
          <w:sz w:val="26"/>
          <w:szCs w:val="26"/>
        </w:rPr>
        <w:t>токарь-универсал, фрезеровщик, слесарь-инструментальщик</w:t>
      </w:r>
      <w:r w:rsidRPr="00B95A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состоит </w:t>
      </w:r>
      <w:r w:rsidRPr="00D05B5F">
        <w:rPr>
          <w:rFonts w:ascii="Times New Roman" w:hAnsi="Times New Roman" w:cs="Times New Roman"/>
          <w:sz w:val="26"/>
          <w:szCs w:val="26"/>
        </w:rPr>
        <w:t>из двух этапов: теоретическая часть и практическая часть в виде выполнения задания на предоставленном оборудовании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2930" w:rsidRDefault="003D2930" w:rsidP="003D2930">
      <w:pPr>
        <w:spacing w:after="0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</w:t>
      </w:r>
      <w:r w:rsidRPr="00450D9B">
        <w:rPr>
          <w:rFonts w:ascii="Times New Roman" w:hAnsi="Times New Roman" w:cs="Times New Roman"/>
          <w:b/>
          <w:sz w:val="26"/>
          <w:szCs w:val="26"/>
        </w:rPr>
        <w:t xml:space="preserve"> рабочим профессиям итоговый отбор участников Конкурса состоится по результатам жеребьевки с последующим предоставлением анкет участников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D2930" w:rsidRPr="00B95AB5" w:rsidRDefault="003D2930" w:rsidP="003D2930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654">
        <w:rPr>
          <w:rFonts w:ascii="Times New Roman" w:hAnsi="Times New Roman" w:cs="Times New Roman"/>
          <w:sz w:val="26"/>
          <w:szCs w:val="26"/>
        </w:rPr>
        <w:t>В канун Дня города</w:t>
      </w:r>
      <w:r>
        <w:rPr>
          <w:rFonts w:ascii="Times New Roman" w:hAnsi="Times New Roman" w:cs="Times New Roman"/>
          <w:sz w:val="26"/>
          <w:szCs w:val="26"/>
        </w:rPr>
        <w:t xml:space="preserve"> состоится торжественная церемония награждения, победителям будут вручены денежные призы в</w:t>
      </w:r>
      <w:r w:rsidRPr="008F6D26">
        <w:t xml:space="preserve"> </w:t>
      </w:r>
      <w:r w:rsidRPr="008F6D26">
        <w:rPr>
          <w:rFonts w:ascii="Times New Roman" w:hAnsi="Times New Roman" w:cs="Times New Roman"/>
          <w:sz w:val="26"/>
          <w:szCs w:val="26"/>
        </w:rPr>
        <w:t xml:space="preserve">размере 300 </w:t>
      </w:r>
      <w:proofErr w:type="spellStart"/>
      <w:r w:rsidRPr="008F6D2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8F6D26">
        <w:rPr>
          <w:rFonts w:ascii="Times New Roman" w:hAnsi="Times New Roman" w:cs="Times New Roman"/>
          <w:sz w:val="26"/>
          <w:szCs w:val="26"/>
        </w:rPr>
        <w:t xml:space="preserve">., 200 </w:t>
      </w:r>
      <w:proofErr w:type="spellStart"/>
      <w:r w:rsidRPr="008F6D2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8F6D26">
        <w:rPr>
          <w:rFonts w:ascii="Times New Roman" w:hAnsi="Times New Roman" w:cs="Times New Roman"/>
          <w:sz w:val="26"/>
          <w:szCs w:val="26"/>
        </w:rPr>
        <w:t xml:space="preserve">. и 150 </w:t>
      </w:r>
      <w:proofErr w:type="spellStart"/>
      <w:r w:rsidRPr="008F6D2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8F6D26">
        <w:rPr>
          <w:rFonts w:ascii="Times New Roman" w:hAnsi="Times New Roman" w:cs="Times New Roman"/>
          <w:sz w:val="26"/>
          <w:szCs w:val="26"/>
        </w:rPr>
        <w:t>. соответственно за 1, 2 и 3 место, а также дипломы и памятные подарки.</w:t>
      </w:r>
    </w:p>
    <w:p w:rsidR="003D2930" w:rsidRPr="00F56361" w:rsidRDefault="003D2930" w:rsidP="003D2930">
      <w:pPr>
        <w:suppressLineNumbers/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361">
        <w:rPr>
          <w:rFonts w:ascii="Times New Roman" w:hAnsi="Times New Roman" w:cs="Times New Roman"/>
          <w:sz w:val="26"/>
          <w:szCs w:val="26"/>
        </w:rPr>
        <w:lastRenderedPageBreak/>
        <w:t>О дате и месте проведения финальных этапов конкурсов будет сообщено дополнительно.</w:t>
      </w:r>
    </w:p>
    <w:p w:rsidR="003D2930" w:rsidRPr="0014015C" w:rsidRDefault="003D2930" w:rsidP="003D2930">
      <w:pPr>
        <w:spacing w:after="0"/>
        <w:ind w:right="-284"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F56361">
        <w:rPr>
          <w:rFonts w:ascii="Times New Roman" w:hAnsi="Times New Roman" w:cs="Times New Roman"/>
          <w:sz w:val="26"/>
          <w:szCs w:val="26"/>
        </w:rPr>
        <w:t>Контактные телефоны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79DF">
        <w:rPr>
          <w:rFonts w:ascii="Times New Roman" w:hAnsi="Times New Roman" w:cs="Times New Roman"/>
          <w:sz w:val="26"/>
          <w:szCs w:val="26"/>
        </w:rPr>
        <w:t>для справок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 инженерным профессиям, </w:t>
      </w:r>
      <w:r w:rsidRPr="00B95AB5">
        <w:rPr>
          <w:rFonts w:ascii="Times New Roman" w:hAnsi="Times New Roman" w:cs="Times New Roman"/>
          <w:b/>
          <w:sz w:val="26"/>
          <w:szCs w:val="26"/>
        </w:rPr>
        <w:t>монтажник радиоаппаратуры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95AB5">
        <w:rPr>
          <w:rFonts w:ascii="Times New Roman" w:hAnsi="Times New Roman" w:cs="Times New Roman"/>
          <w:b/>
          <w:sz w:val="26"/>
          <w:szCs w:val="26"/>
        </w:rPr>
        <w:t>программист</w:t>
      </w:r>
      <w:r>
        <w:rPr>
          <w:rFonts w:ascii="Times New Roman" w:hAnsi="Times New Roman" w:cs="Times New Roman"/>
          <w:sz w:val="26"/>
          <w:szCs w:val="26"/>
        </w:rPr>
        <w:t>: Ковалева Елена Вячеславовна 8(495) 691-19-36;</w:t>
      </w:r>
      <w:r w:rsidRPr="00F5636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14015C" w:rsidRPr="005C53A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uc</w:t>
        </w:r>
        <w:r w:rsidR="0014015C" w:rsidRPr="005C53A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14015C" w:rsidRPr="005C53A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mkppr</w:t>
        </w:r>
        <w:r w:rsidR="0014015C" w:rsidRPr="005C53A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4015C" w:rsidRPr="005C53A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4015C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D2930" w:rsidRDefault="0014015C" w:rsidP="003D2930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14015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Контактные телефоны для справок </w:t>
        </w:r>
        <w:r w:rsidRPr="0014015C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 xml:space="preserve"> </w:t>
        </w:r>
        <w:r w:rsidRPr="0014015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 профессиям </w:t>
        </w:r>
        <w:r w:rsidRPr="0014015C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токарь-универсал, фрезеровщик, слесарь-инструментальщик</w:t>
        </w:r>
        <w:r w:rsidRPr="0014015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:</w:t>
        </w:r>
        <w:r w:rsidRPr="0014015C">
          <w:rPr>
            <w:rStyle w:val="a3"/>
            <w:color w:val="auto"/>
            <w:u w:val="none"/>
          </w:rPr>
          <w:t xml:space="preserve"> </w:t>
        </w:r>
        <w:r w:rsidRPr="0014015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Волков Михаил Александрович   +7 (495) 624-28-23, </w:t>
        </w:r>
        <w:r w:rsidRPr="005C53A5">
          <w:rPr>
            <w:rStyle w:val="a3"/>
            <w:rFonts w:ascii="Times New Roman" w:hAnsi="Times New Roman" w:cs="Times New Roman"/>
            <w:sz w:val="26"/>
            <w:szCs w:val="26"/>
          </w:rPr>
          <w:t xml:space="preserve">mail@mgoprofavia.ru   </w:t>
        </w:r>
      </w:hyperlink>
      <w:r w:rsidR="00F97443" w:rsidRPr="00F97443">
        <w:rPr>
          <w:rFonts w:ascii="Times New Roman" w:hAnsi="Times New Roman" w:cs="Times New Roman"/>
          <w:sz w:val="26"/>
          <w:szCs w:val="26"/>
        </w:rPr>
        <w:t xml:space="preserve">  </w:t>
      </w:r>
      <w:r w:rsidR="00F97443">
        <w:rPr>
          <w:rFonts w:ascii="Times New Roman" w:hAnsi="Times New Roman" w:cs="Times New Roman"/>
          <w:sz w:val="26"/>
          <w:szCs w:val="26"/>
        </w:rPr>
        <w:t xml:space="preserve"> </w:t>
      </w:r>
      <w:r w:rsidR="00F97443" w:rsidRPr="00F97443">
        <w:rPr>
          <w:rFonts w:ascii="Times New Roman" w:hAnsi="Times New Roman" w:cs="Times New Roman"/>
          <w:sz w:val="26"/>
          <w:szCs w:val="26"/>
        </w:rPr>
        <w:t xml:space="preserve"> </w:t>
      </w:r>
      <w:r w:rsidR="00F97443">
        <w:rPr>
          <w:rFonts w:ascii="Times New Roman" w:hAnsi="Times New Roman" w:cs="Times New Roman"/>
          <w:sz w:val="26"/>
          <w:szCs w:val="26"/>
        </w:rPr>
        <w:t xml:space="preserve"> </w:t>
      </w:r>
      <w:r w:rsidR="003D29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1CD" w:rsidRDefault="00CA61CD"/>
    <w:sectPr w:rsidR="00CA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30"/>
    <w:rsid w:val="0014015C"/>
    <w:rsid w:val="00384F97"/>
    <w:rsid w:val="003D2930"/>
    <w:rsid w:val="005A1C97"/>
    <w:rsid w:val="00CA61CD"/>
    <w:rsid w:val="00E53A7B"/>
    <w:rsid w:val="00EB78E1"/>
    <w:rsid w:val="00F9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235C6-A894-4AF6-89B8-90B771A9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3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&#1086;&#1085;&#1090;&#1072;&#1082;&#1090;&#1085;&#1099;&#1077;%20&#1090;&#1077;&#1083;&#1077;&#1092;&#1086;&#1085;&#1099;%20&#1076;&#1083;&#1103;%20&#1089;&#1087;&#1088;&#1072;&#1074;&#1086;&#1082;%20%20&#1087;&#1086;%20&#1087;&#1088;&#1086;&#1092;&#1077;&#1089;&#1089;&#1080;&#1103;&#1084;%20&#1090;&#1086;&#1082;&#1072;&#1088;&#1100;-&#1091;&#1085;&#1080;&#1074;&#1077;&#1088;&#1089;&#1072;&#1083;,%20&#1092;&#1088;&#1077;&#1079;&#1077;&#1088;&#1086;&#1074;&#1097;&#1080;&#1082;,%20&#1089;&#1083;&#1077;&#1089;&#1072;&#1088;&#1100;-&#1080;&#1085;&#1089;&#1090;&#1088;&#1091;&#1084;&#1077;&#1085;&#1090;&#1072;&#1083;&#1100;&#1097;&#1080;&#1082;:%20&#1042;&#1086;&#1083;&#1082;&#1086;&#1074;%20&#1052;&#1080;&#1093;&#1072;&#1080;&#1083;%20&#1040;&#1083;&#1077;&#1082;&#1089;&#1072;&#1085;&#1076;&#1088;&#1086;&#1074;&#1080;&#1095;%20%20%20+7%20(495)%20624-28-23,%20mail@mgoprofavia.ru%20%2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@mkpp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mgoprofavia.ru" TargetMode="External"/><Relationship Id="rId5" Type="http://schemas.openxmlformats.org/officeDocument/2006/relationships/hyperlink" Target="mailto:uc@mkpp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15A5-99F3-44AD-96FC-460643DE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Ковалева</dc:creator>
  <cp:keywords/>
  <dc:description/>
  <cp:lastModifiedBy>Елена В. Ковалева</cp:lastModifiedBy>
  <cp:revision>1</cp:revision>
  <dcterms:created xsi:type="dcterms:W3CDTF">2024-04-08T10:25:00Z</dcterms:created>
  <dcterms:modified xsi:type="dcterms:W3CDTF">2024-04-08T10:39:00Z</dcterms:modified>
</cp:coreProperties>
</file>