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98C8" w14:textId="77777777" w:rsidR="003A23DC" w:rsidRPr="00A605BA" w:rsidRDefault="003A23DC" w:rsidP="003A23DC">
      <w:pPr>
        <w:shd w:val="clear" w:color="auto" w:fill="FFFFFF"/>
        <w:spacing w:after="0" w:line="240" w:lineRule="auto"/>
        <w:ind w:left="-142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A6C9A23" wp14:editId="336239C3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E70F" w14:textId="77777777" w:rsidR="003A23DC" w:rsidRPr="00025199" w:rsidRDefault="003A23DC" w:rsidP="003A23DC">
      <w:pPr>
        <w:spacing w:after="0" w:line="240" w:lineRule="auto"/>
        <w:ind w:left="-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31D1D8FB" w14:textId="77777777" w:rsidR="003A23DC" w:rsidRDefault="003A23DC" w:rsidP="003A23DC">
      <w:pPr>
        <w:spacing w:after="0" w:line="240" w:lineRule="auto"/>
        <w:ind w:left="-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14:paraId="5A7DE74E" w14:textId="77777777" w:rsidR="003A23DC" w:rsidRDefault="003A23DC" w:rsidP="003A23DC">
      <w:pPr>
        <w:spacing w:after="0" w:line="240" w:lineRule="auto"/>
        <w:ind w:left="-142" w:right="283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B1F782C" w14:textId="77777777" w:rsidR="003A23DC" w:rsidRDefault="003A23DC" w:rsidP="003A23DC">
      <w:pPr>
        <w:shd w:val="clear" w:color="auto" w:fill="FFFFFF"/>
        <w:spacing w:after="0" w:line="240" w:lineRule="auto"/>
        <w:ind w:left="-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71520BD8" w14:textId="77777777" w:rsidR="003A23DC" w:rsidRPr="009A1BA2" w:rsidRDefault="003A23DC" w:rsidP="003A23DC">
      <w:pPr>
        <w:shd w:val="clear" w:color="auto" w:fill="FFFFFF"/>
        <w:spacing w:after="0" w:line="240" w:lineRule="auto"/>
        <w:ind w:left="-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9D51D4" w14:textId="77777777" w:rsidR="003A23DC" w:rsidRDefault="003A23DC" w:rsidP="003A23DC">
      <w:pPr>
        <w:spacing w:after="0" w:line="240" w:lineRule="auto"/>
        <w:ind w:left="-142"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5935A9" w14:textId="7D0D3626" w:rsidR="003A23DC" w:rsidRPr="0001479C" w:rsidRDefault="00360533" w:rsidP="000E4C02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</w:t>
      </w:r>
      <w:r w:rsidR="003A23DC">
        <w:rPr>
          <w:rFonts w:ascii="Times New Roman" w:hAnsi="Times New Roman"/>
          <w:b/>
          <w:bCs/>
          <w:sz w:val="28"/>
          <w:szCs w:val="28"/>
        </w:rPr>
        <w:t>.07.2024</w:t>
      </w:r>
      <w:r w:rsidR="003A23DC" w:rsidRPr="0001479C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BF53B3">
        <w:rPr>
          <w:rFonts w:ascii="Times New Roman" w:hAnsi="Times New Roman"/>
          <w:b/>
          <w:bCs/>
          <w:sz w:val="28"/>
          <w:szCs w:val="28"/>
        </w:rPr>
        <w:t>05/02</w:t>
      </w:r>
    </w:p>
    <w:p w14:paraId="2B16A3F6" w14:textId="77777777" w:rsidR="00752F92" w:rsidRDefault="00752F92" w:rsidP="000E4C0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9CEF55" w14:textId="77777777" w:rsidR="00752F92" w:rsidRPr="00752F92" w:rsidRDefault="00752F92" w:rsidP="000E4C02">
      <w:pPr>
        <w:pStyle w:val="a3"/>
        <w:ind w:left="-567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3EBBC69" w14:textId="77777777" w:rsidR="003A23DC" w:rsidRDefault="006F03B8" w:rsidP="000E4C02">
      <w:pPr>
        <w:pStyle w:val="a3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3A23DC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752F92" w:rsidRPr="003A2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DC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3A23DC">
        <w:rPr>
          <w:rFonts w:ascii="Times New Roman" w:hAnsi="Times New Roman" w:cs="Times New Roman"/>
          <w:b/>
          <w:sz w:val="28"/>
          <w:szCs w:val="28"/>
        </w:rPr>
        <w:t>«О порядке и условиях</w:t>
      </w:r>
    </w:p>
    <w:p w14:paraId="7393E9D8" w14:textId="3DA4142E" w:rsidR="00F413ED" w:rsidRPr="003A23DC" w:rsidRDefault="006F03B8" w:rsidP="000E4C02">
      <w:pPr>
        <w:pStyle w:val="a3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3A23DC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="00752F92" w:rsidRPr="003A23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DC">
        <w:rPr>
          <w:rFonts w:ascii="Times New Roman" w:hAnsi="Times New Roman" w:cs="Times New Roman"/>
          <w:b/>
          <w:sz w:val="28"/>
          <w:szCs w:val="28"/>
        </w:rPr>
        <w:t>муниципального имущества поселения</w:t>
      </w:r>
    </w:p>
    <w:p w14:paraId="0C7EFDAE" w14:textId="77777777" w:rsidR="00752F92" w:rsidRPr="003A23DC" w:rsidRDefault="00752F92" w:rsidP="000E4C02">
      <w:pPr>
        <w:pStyle w:val="a3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 w:rsidRPr="003A23DC">
        <w:rPr>
          <w:rFonts w:ascii="Times New Roman" w:hAnsi="Times New Roman" w:cs="Times New Roman"/>
          <w:b/>
          <w:sz w:val="28"/>
          <w:szCs w:val="28"/>
        </w:rPr>
        <w:t>Вороновское в городе Москве</w:t>
      </w:r>
    </w:p>
    <w:p w14:paraId="7ED6B993" w14:textId="337DA8F1" w:rsidR="00752F92" w:rsidRDefault="00752F92" w:rsidP="000E4C0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6E59D" w14:textId="77777777" w:rsidR="003A23DC" w:rsidRPr="003A23DC" w:rsidRDefault="003A23DC" w:rsidP="000E4C0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E9A338B" w14:textId="12F5C780" w:rsidR="00752F92" w:rsidRPr="00FF52B8" w:rsidRDefault="00752F92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>В соответ</w:t>
      </w:r>
      <w:r w:rsidR="006F03B8" w:rsidRPr="003A23DC">
        <w:rPr>
          <w:rFonts w:ascii="Times New Roman" w:hAnsi="Times New Roman" w:cs="Times New Roman"/>
          <w:sz w:val="28"/>
          <w:szCs w:val="28"/>
        </w:rPr>
        <w:t>ствии с Федеральным законом от 21.12.2001 № 178-</w:t>
      </w:r>
      <w:r w:rsidRPr="003A23DC">
        <w:rPr>
          <w:rFonts w:ascii="Times New Roman" w:hAnsi="Times New Roman" w:cs="Times New Roman"/>
          <w:sz w:val="28"/>
          <w:szCs w:val="28"/>
        </w:rPr>
        <w:t xml:space="preserve">ФЗ </w:t>
      </w:r>
      <w:r w:rsidR="006F03B8" w:rsidRPr="003A23DC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</w:t>
      </w:r>
      <w:r w:rsidRPr="003A23DC">
        <w:rPr>
          <w:rFonts w:ascii="Times New Roman" w:hAnsi="Times New Roman" w:cs="Times New Roman"/>
          <w:sz w:val="28"/>
          <w:szCs w:val="28"/>
        </w:rPr>
        <w:t xml:space="preserve">», </w:t>
      </w:r>
      <w:hyperlink r:id="rId5" w:history="1">
        <w:r w:rsidR="006F03B8" w:rsidRPr="003A23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F03B8" w:rsidRP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22.07.2008 </w:t>
      </w:r>
      <w:r w:rsid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03B8" w:rsidRP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159-ФЗ </w:t>
      </w:r>
      <w:r w:rsid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03B8" w:rsidRP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583" w:rsidRPr="003A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F52B8">
        <w:rPr>
          <w:rFonts w:ascii="Times New Roman" w:hAnsi="Times New Roman" w:cs="Times New Roman"/>
          <w:sz w:val="28"/>
          <w:szCs w:val="28"/>
        </w:rPr>
        <w:t>в целях</w:t>
      </w:r>
      <w:r w:rsidR="00C81583" w:rsidRPr="00FF52B8">
        <w:rPr>
          <w:rFonts w:ascii="Times New Roman" w:hAnsi="Times New Roman" w:cs="Times New Roman"/>
          <w:sz w:val="28"/>
          <w:szCs w:val="28"/>
        </w:rPr>
        <w:t xml:space="preserve"> установления порядка и условий</w:t>
      </w:r>
      <w:r w:rsidR="007B1C77" w:rsidRPr="00FF52B8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C81583" w:rsidRPr="00FF52B8">
        <w:rPr>
          <w:rFonts w:ascii="Times New Roman" w:hAnsi="Times New Roman" w:cs="Times New Roman"/>
          <w:sz w:val="28"/>
          <w:szCs w:val="28"/>
        </w:rPr>
        <w:t xml:space="preserve"> муниципального имущества поселения Вороновское;</w:t>
      </w:r>
      <w:r w:rsidRPr="00FF52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D0F3D" w14:textId="500E775E" w:rsidR="003A23DC" w:rsidRPr="00FF52B8" w:rsidRDefault="003A23DC" w:rsidP="003A23DC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560633AE" w14:textId="77777777" w:rsidR="003A23DC" w:rsidRPr="00FF52B8" w:rsidRDefault="003A23DC" w:rsidP="003A23DC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4CB807C7" w14:textId="2FEBE943" w:rsidR="00752F92" w:rsidRDefault="00C81583" w:rsidP="003A23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3DC">
        <w:rPr>
          <w:rFonts w:ascii="Times New Roman" w:hAnsi="Times New Roman" w:cs="Times New Roman"/>
          <w:b/>
          <w:sz w:val="36"/>
          <w:szCs w:val="36"/>
        </w:rPr>
        <w:t>Совет депутатов поселения Вороновское решил:</w:t>
      </w:r>
    </w:p>
    <w:p w14:paraId="086088E2" w14:textId="7A6FFBE6" w:rsidR="003A23DC" w:rsidRPr="003A23DC" w:rsidRDefault="003A23DC" w:rsidP="003A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F906E" w14:textId="77777777" w:rsidR="003A23DC" w:rsidRPr="003A23DC" w:rsidRDefault="003A23DC" w:rsidP="003A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F448B" w14:textId="5A2A99D5" w:rsidR="006602C1" w:rsidRPr="003A23DC" w:rsidRDefault="00C81583" w:rsidP="000E4C02">
      <w:pPr>
        <w:pStyle w:val="a3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="003A23DC" w:rsidRPr="003A23DC">
        <w:rPr>
          <w:rFonts w:ascii="Times New Roman" w:hAnsi="Times New Roman" w:cs="Times New Roman"/>
          <w:sz w:val="28"/>
          <w:szCs w:val="28"/>
        </w:rPr>
        <w:t>«</w:t>
      </w:r>
      <w:r w:rsidRPr="003A23DC">
        <w:rPr>
          <w:rFonts w:ascii="Times New Roman" w:hAnsi="Times New Roman" w:cs="Times New Roman"/>
          <w:sz w:val="28"/>
          <w:szCs w:val="28"/>
        </w:rPr>
        <w:t>О порядке и условиях приватизации муниципального имущества поселения Вороновское в городе Москве</w:t>
      </w:r>
      <w:r w:rsidR="003A23DC" w:rsidRPr="003A23DC">
        <w:rPr>
          <w:rFonts w:ascii="Times New Roman" w:hAnsi="Times New Roman" w:cs="Times New Roman"/>
          <w:sz w:val="28"/>
          <w:szCs w:val="28"/>
        </w:rPr>
        <w:t>»</w:t>
      </w:r>
      <w:r w:rsidRPr="003A23DC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3A23D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</w:t>
        </w:r>
      </w:hyperlink>
      <w:r w:rsidRPr="003A23DC">
        <w:rPr>
          <w:rFonts w:ascii="Times New Roman" w:hAnsi="Times New Roman" w:cs="Times New Roman"/>
          <w:sz w:val="28"/>
          <w:szCs w:val="28"/>
        </w:rPr>
        <w:t>).</w:t>
      </w:r>
      <w:r w:rsidR="00752F92" w:rsidRPr="003A2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EDF390" w14:textId="7676DA55" w:rsidR="006602C1" w:rsidRPr="003A23DC" w:rsidRDefault="003A23DC" w:rsidP="000E4C02">
      <w:pPr>
        <w:pStyle w:val="a3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>2</w:t>
      </w:r>
      <w:r w:rsidR="00752F92" w:rsidRPr="003A23DC">
        <w:rPr>
          <w:rFonts w:ascii="Times New Roman" w:hAnsi="Times New Roman" w:cs="Times New Roman"/>
          <w:sz w:val="28"/>
          <w:szCs w:val="28"/>
        </w:rPr>
        <w:t>. Направить настоящее решение в адми</w:t>
      </w:r>
      <w:r w:rsidR="006602C1" w:rsidRPr="003A23DC">
        <w:rPr>
          <w:rFonts w:ascii="Times New Roman" w:hAnsi="Times New Roman" w:cs="Times New Roman"/>
          <w:sz w:val="28"/>
          <w:szCs w:val="28"/>
        </w:rPr>
        <w:t>нистрацию поселения Вороновское</w:t>
      </w:r>
      <w:r w:rsidR="00752F92" w:rsidRPr="003A23DC">
        <w:rPr>
          <w:rFonts w:ascii="Times New Roman" w:hAnsi="Times New Roman" w:cs="Times New Roman"/>
          <w:sz w:val="28"/>
          <w:szCs w:val="28"/>
        </w:rPr>
        <w:t xml:space="preserve"> для практической реализации. </w:t>
      </w:r>
    </w:p>
    <w:p w14:paraId="55E21FE4" w14:textId="2D6D2DCB" w:rsidR="003A23DC" w:rsidRPr="003A23DC" w:rsidRDefault="003A23DC" w:rsidP="000E4C02">
      <w:pPr>
        <w:pStyle w:val="a3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официального опубликования. </w:t>
      </w:r>
    </w:p>
    <w:p w14:paraId="0E2129C7" w14:textId="3A1EF5A4" w:rsidR="003A23DC" w:rsidRPr="003A23DC" w:rsidRDefault="003A23DC" w:rsidP="000E4C02">
      <w:pPr>
        <w:pStyle w:val="a3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Вороновское. </w:t>
      </w:r>
    </w:p>
    <w:p w14:paraId="4EA59681" w14:textId="77777777" w:rsidR="00752F92" w:rsidRPr="003A23DC" w:rsidRDefault="00752F92" w:rsidP="000E4C02">
      <w:pPr>
        <w:pStyle w:val="a3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23DC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</w:t>
      </w:r>
      <w:r w:rsidR="006602C1" w:rsidRPr="003A23DC">
        <w:rPr>
          <w:rFonts w:ascii="Times New Roman" w:hAnsi="Times New Roman" w:cs="Times New Roman"/>
          <w:sz w:val="28"/>
          <w:szCs w:val="28"/>
        </w:rPr>
        <w:t xml:space="preserve"> на главу поселения Вороновское Царевского Е.П.</w:t>
      </w:r>
    </w:p>
    <w:p w14:paraId="418BBFBC" w14:textId="670537FF" w:rsidR="00752F92" w:rsidRDefault="00752F92" w:rsidP="003A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22241" w14:textId="77777777" w:rsidR="003A23DC" w:rsidRPr="00752F92" w:rsidRDefault="003A23DC" w:rsidP="003A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A4BE3" w14:textId="77777777" w:rsidR="003A23DC" w:rsidRPr="003A23DC" w:rsidRDefault="00752F92" w:rsidP="000E4C0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3D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14:paraId="29476637" w14:textId="7A0626FF" w:rsidR="00752F92" w:rsidRPr="003A23DC" w:rsidRDefault="00752F92" w:rsidP="000E4C02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3DC">
        <w:rPr>
          <w:rFonts w:ascii="Times New Roman" w:hAnsi="Times New Roman" w:cs="Times New Roman"/>
          <w:b/>
          <w:sz w:val="28"/>
          <w:szCs w:val="28"/>
        </w:rPr>
        <w:t xml:space="preserve">поселения Вороновское                                                            </w:t>
      </w:r>
      <w:r w:rsidR="000E4C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23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413ED" w:rsidRPr="003A23D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A23DC">
        <w:rPr>
          <w:rFonts w:ascii="Times New Roman" w:hAnsi="Times New Roman" w:cs="Times New Roman"/>
          <w:b/>
          <w:sz w:val="28"/>
          <w:szCs w:val="28"/>
        </w:rPr>
        <w:t>Е.П. Царевский</w:t>
      </w:r>
    </w:p>
    <w:p w14:paraId="3B51793B" w14:textId="775FE63A" w:rsidR="00762817" w:rsidRPr="00C33CFC" w:rsidRDefault="00762817" w:rsidP="000E4C02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C33C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FA499FC" w14:textId="2767F7F4" w:rsidR="00762817" w:rsidRPr="00C33CFC" w:rsidRDefault="00762817" w:rsidP="000E4C02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C33CFC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28B43250" w14:textId="1CEFEC5B" w:rsidR="00762817" w:rsidRPr="00C33CFC" w:rsidRDefault="00762817" w:rsidP="000E4C02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C33CFC">
        <w:rPr>
          <w:rFonts w:ascii="Times New Roman" w:hAnsi="Times New Roman" w:cs="Times New Roman"/>
          <w:sz w:val="24"/>
          <w:szCs w:val="24"/>
        </w:rPr>
        <w:t xml:space="preserve">поселения Вороновское </w:t>
      </w:r>
      <w:r w:rsidR="00C33CFC">
        <w:rPr>
          <w:rFonts w:ascii="Times New Roman" w:hAnsi="Times New Roman" w:cs="Times New Roman"/>
          <w:sz w:val="24"/>
          <w:szCs w:val="24"/>
        </w:rPr>
        <w:t>в городе Москве</w:t>
      </w:r>
    </w:p>
    <w:p w14:paraId="23FAF1C5" w14:textId="7BAC4EB1" w:rsidR="00762817" w:rsidRPr="00C33CFC" w:rsidRDefault="00762817" w:rsidP="000E4C02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4"/>
          <w:szCs w:val="24"/>
        </w:rPr>
      </w:pPr>
      <w:r w:rsidRPr="00C33CFC">
        <w:rPr>
          <w:rFonts w:ascii="Times New Roman" w:hAnsi="Times New Roman" w:cs="Times New Roman"/>
          <w:sz w:val="24"/>
          <w:szCs w:val="24"/>
        </w:rPr>
        <w:t xml:space="preserve">от </w:t>
      </w:r>
      <w:r w:rsidR="00BF53B3">
        <w:rPr>
          <w:rFonts w:ascii="Times New Roman" w:hAnsi="Times New Roman" w:cs="Times New Roman"/>
          <w:sz w:val="24"/>
          <w:szCs w:val="24"/>
        </w:rPr>
        <w:t>17.07.</w:t>
      </w:r>
      <w:r w:rsidRPr="00C33CFC">
        <w:rPr>
          <w:rFonts w:ascii="Times New Roman" w:hAnsi="Times New Roman" w:cs="Times New Roman"/>
          <w:sz w:val="24"/>
          <w:szCs w:val="24"/>
        </w:rPr>
        <w:t>2024 №</w:t>
      </w:r>
      <w:r w:rsidR="00C33CFC">
        <w:rPr>
          <w:rFonts w:ascii="Times New Roman" w:hAnsi="Times New Roman" w:cs="Times New Roman"/>
          <w:sz w:val="24"/>
          <w:szCs w:val="24"/>
        </w:rPr>
        <w:t xml:space="preserve"> </w:t>
      </w:r>
      <w:r w:rsidR="00BF53B3">
        <w:rPr>
          <w:rFonts w:ascii="Times New Roman" w:hAnsi="Times New Roman" w:cs="Times New Roman"/>
          <w:sz w:val="24"/>
          <w:szCs w:val="24"/>
        </w:rPr>
        <w:t>05/02</w:t>
      </w:r>
    </w:p>
    <w:p w14:paraId="5E008B69" w14:textId="77777777" w:rsidR="00C33CFC" w:rsidRDefault="00C33CFC" w:rsidP="000E4C02">
      <w:pPr>
        <w:pStyle w:val="a3"/>
        <w:ind w:left="-567" w:right="-1"/>
        <w:jc w:val="center"/>
        <w:rPr>
          <w:b/>
          <w:sz w:val="28"/>
          <w:szCs w:val="28"/>
        </w:rPr>
      </w:pPr>
    </w:p>
    <w:p w14:paraId="6B983060" w14:textId="264FC9E1" w:rsidR="00C33CFC" w:rsidRPr="00C33CFC" w:rsidRDefault="00762817" w:rsidP="000E4C02">
      <w:pPr>
        <w:pStyle w:val="a3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2FD0DA7" w14:textId="4884B63B" w:rsidR="00762817" w:rsidRPr="00C33CFC" w:rsidRDefault="00762817" w:rsidP="000E4C02">
      <w:pPr>
        <w:pStyle w:val="a3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C">
        <w:rPr>
          <w:rFonts w:ascii="Times New Roman" w:hAnsi="Times New Roman" w:cs="Times New Roman"/>
          <w:b/>
          <w:sz w:val="28"/>
          <w:szCs w:val="28"/>
        </w:rPr>
        <w:t>о порядке и условиях приватизации муниципального имущества</w:t>
      </w:r>
    </w:p>
    <w:p w14:paraId="11017FE2" w14:textId="77777777" w:rsidR="00762817" w:rsidRPr="00C33CFC" w:rsidRDefault="00762817" w:rsidP="000E4C02">
      <w:pPr>
        <w:pStyle w:val="a3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C">
        <w:rPr>
          <w:rFonts w:ascii="Times New Roman" w:hAnsi="Times New Roman" w:cs="Times New Roman"/>
          <w:b/>
          <w:sz w:val="28"/>
          <w:szCs w:val="28"/>
        </w:rPr>
        <w:t>поселения Вороновское в городе Москве</w:t>
      </w:r>
    </w:p>
    <w:p w14:paraId="0193CE22" w14:textId="77777777" w:rsidR="00762817" w:rsidRPr="000A67C5" w:rsidRDefault="00762817" w:rsidP="000E4C02">
      <w:pPr>
        <w:ind w:left="-567" w:right="-1"/>
        <w:rPr>
          <w:sz w:val="28"/>
          <w:szCs w:val="28"/>
        </w:rPr>
      </w:pPr>
    </w:p>
    <w:p w14:paraId="1E579757" w14:textId="7D3B3A3A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C33CFC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Pr="00C33C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C33CF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Гражданским кодексом</w:t>
        </w:r>
      </w:hyperlink>
      <w:r w:rsidRPr="00C33C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33CFC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Pr="00C33CFC">
        <w:rPr>
          <w:rFonts w:ascii="Times New Roman" w:hAnsi="Times New Roman" w:cs="Times New Roman"/>
          <w:sz w:val="28"/>
          <w:szCs w:val="28"/>
        </w:rPr>
        <w:t xml:space="preserve">от 21.12.2001 </w:t>
      </w:r>
      <w:r w:rsidR="00C33CFC">
        <w:rPr>
          <w:rFonts w:ascii="Times New Roman" w:hAnsi="Times New Roman" w:cs="Times New Roman"/>
          <w:sz w:val="28"/>
          <w:szCs w:val="28"/>
        </w:rPr>
        <w:t xml:space="preserve">№ </w:t>
      </w:r>
      <w:r w:rsidRPr="00C33CFC">
        <w:rPr>
          <w:rFonts w:ascii="Times New Roman" w:hAnsi="Times New Roman" w:cs="Times New Roman"/>
          <w:sz w:val="28"/>
          <w:szCs w:val="28"/>
        </w:rPr>
        <w:t xml:space="preserve">178-ФЗ </w:t>
      </w:r>
      <w:r w:rsidR="00C33CFC">
        <w:rPr>
          <w:rFonts w:ascii="Times New Roman" w:hAnsi="Times New Roman" w:cs="Times New Roman"/>
          <w:sz w:val="28"/>
          <w:szCs w:val="28"/>
        </w:rPr>
        <w:t>«</w:t>
      </w:r>
      <w:r w:rsidRPr="00C33CFC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C33CFC">
        <w:rPr>
          <w:rFonts w:ascii="Times New Roman" w:hAnsi="Times New Roman" w:cs="Times New Roman"/>
          <w:sz w:val="28"/>
          <w:szCs w:val="28"/>
        </w:rPr>
        <w:t>»</w:t>
      </w:r>
      <w:r w:rsidRPr="00C33CFC">
        <w:rPr>
          <w:rFonts w:ascii="Times New Roman" w:hAnsi="Times New Roman" w:cs="Times New Roman"/>
          <w:sz w:val="28"/>
          <w:szCs w:val="28"/>
        </w:rPr>
        <w:t xml:space="preserve">, от 22.07.2008 </w:t>
      </w:r>
      <w:r w:rsidR="00C33CFC">
        <w:rPr>
          <w:rFonts w:ascii="Times New Roman" w:hAnsi="Times New Roman" w:cs="Times New Roman"/>
          <w:sz w:val="28"/>
          <w:szCs w:val="28"/>
        </w:rPr>
        <w:t xml:space="preserve">№ </w:t>
      </w:r>
      <w:r w:rsidRPr="00C33CFC">
        <w:rPr>
          <w:rFonts w:ascii="Times New Roman" w:hAnsi="Times New Roman" w:cs="Times New Roman"/>
          <w:sz w:val="28"/>
          <w:szCs w:val="28"/>
        </w:rPr>
        <w:t xml:space="preserve">159-ФЗ </w:t>
      </w:r>
      <w:r w:rsidR="00C33CFC">
        <w:rPr>
          <w:rFonts w:ascii="Times New Roman" w:hAnsi="Times New Roman" w:cs="Times New Roman"/>
          <w:sz w:val="28"/>
          <w:szCs w:val="28"/>
        </w:rPr>
        <w:t>«</w:t>
      </w:r>
      <w:r w:rsidRPr="00C33CFC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33CFC">
        <w:rPr>
          <w:rFonts w:ascii="Times New Roman" w:hAnsi="Times New Roman" w:cs="Times New Roman"/>
          <w:sz w:val="28"/>
          <w:szCs w:val="28"/>
        </w:rPr>
        <w:t>» и</w:t>
      </w:r>
      <w:r w:rsidRPr="00C33CFC">
        <w:rPr>
          <w:rFonts w:ascii="Times New Roman" w:hAnsi="Times New Roman" w:cs="Times New Roman"/>
          <w:sz w:val="28"/>
          <w:szCs w:val="28"/>
        </w:rPr>
        <w:t xml:space="preserve"> устанавливает порядок и условия приватизации муниципального имущества поселения Вороновское в городе Москве.</w:t>
      </w:r>
    </w:p>
    <w:p w14:paraId="2155A5CC" w14:textId="77777777" w:rsidR="00762817" w:rsidRPr="00C33CFC" w:rsidRDefault="00762817" w:rsidP="000E4C02">
      <w:pPr>
        <w:spacing w:after="0" w:line="240" w:lineRule="auto"/>
        <w:ind w:left="-567" w:right="-1" w:firstLine="426"/>
        <w:rPr>
          <w:rFonts w:ascii="Times New Roman" w:hAnsi="Times New Roman" w:cs="Times New Roman"/>
          <w:sz w:val="28"/>
          <w:szCs w:val="28"/>
        </w:rPr>
      </w:pPr>
    </w:p>
    <w:p w14:paraId="6DC64322" w14:textId="77777777" w:rsidR="00762817" w:rsidRPr="00C33CFC" w:rsidRDefault="00762817" w:rsidP="000E4C02">
      <w:pPr>
        <w:pStyle w:val="1"/>
        <w:spacing w:before="0" w:line="240" w:lineRule="auto"/>
        <w:ind w:left="-567" w:right="-1" w:firstLine="426"/>
        <w:jc w:val="center"/>
        <w:rPr>
          <w:rFonts w:ascii="Times New Roman" w:hAnsi="Times New Roman" w:cs="Times New Roman"/>
          <w:color w:val="auto"/>
        </w:rPr>
      </w:pPr>
      <w:bookmarkStart w:id="0" w:name="sub_100"/>
      <w:r w:rsidRPr="00C33CFC">
        <w:rPr>
          <w:rFonts w:ascii="Times New Roman" w:hAnsi="Times New Roman" w:cs="Times New Roman"/>
          <w:color w:val="auto"/>
        </w:rPr>
        <w:t>1. Общие положения</w:t>
      </w:r>
    </w:p>
    <w:p w14:paraId="2BBE6F5F" w14:textId="4502186B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bookmarkEnd w:id="0"/>
      <w:r w:rsidRPr="00C33CFC">
        <w:rPr>
          <w:rFonts w:ascii="Times New Roman" w:hAnsi="Times New Roman" w:cs="Times New Roman"/>
          <w:sz w:val="28"/>
          <w:szCs w:val="28"/>
        </w:rPr>
        <w:t>1.1. Настоящее Положение определяет компетенцию органов местного самоуправления поселения Вороновское в г</w:t>
      </w:r>
      <w:r w:rsidR="00C33CFC" w:rsidRPr="00C33CFC">
        <w:rPr>
          <w:rFonts w:ascii="Times New Roman" w:hAnsi="Times New Roman" w:cs="Times New Roman"/>
          <w:sz w:val="28"/>
          <w:szCs w:val="28"/>
        </w:rPr>
        <w:t>ороде</w:t>
      </w:r>
      <w:r w:rsidRPr="00C33CFC">
        <w:rPr>
          <w:rFonts w:ascii="Times New Roman" w:hAnsi="Times New Roman" w:cs="Times New Roman"/>
          <w:sz w:val="28"/>
          <w:szCs w:val="28"/>
        </w:rPr>
        <w:t xml:space="preserve"> Москве в сфере приватизации имущества, находящегося в собственности поселения Вороновское в городе Москве (далее - муниципальная собственность, муниципальное имущество), порядок планирования приватизации муниципального имущества, порядок подготовки и принятия решений об условиях приватизации муниципального имущества, а также регулирует иные отношения, возникающие при приватизации муниципального имущества, не урегулированные действующим законодательством.</w:t>
      </w:r>
    </w:p>
    <w:p w14:paraId="43C3666E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"/>
      <w:bookmarkEnd w:id="1"/>
      <w:r w:rsidRPr="00C33CFC">
        <w:rPr>
          <w:rFonts w:ascii="Times New Roman" w:hAnsi="Times New Roman" w:cs="Times New Roman"/>
          <w:sz w:val="28"/>
          <w:szCs w:val="28"/>
        </w:rPr>
        <w:t>1.2. Приватизация муниципального имущества осуществляется на основе Прогнозного плана (программы) приватизации муниципального имущества (далее - прогнозный план (программа) приватизации).</w:t>
      </w:r>
    </w:p>
    <w:p w14:paraId="3A3D5869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"/>
      <w:bookmarkEnd w:id="2"/>
      <w:r w:rsidRPr="00C33CFC">
        <w:rPr>
          <w:rFonts w:ascii="Times New Roman" w:hAnsi="Times New Roman" w:cs="Times New Roman"/>
          <w:sz w:val="28"/>
          <w:szCs w:val="28"/>
        </w:rPr>
        <w:t>1.3. Функции по приватизации муниципального имущества осуществляет орган, уполномоченный управлять и распоряжаться имуществом, находящимся в муниципальной собственности (далее - уполномоченный орган).</w:t>
      </w:r>
    </w:p>
    <w:p w14:paraId="5E7594CD" w14:textId="6DA2E12A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"/>
      <w:bookmarkEnd w:id="3"/>
      <w:r w:rsidRPr="00C33CFC">
        <w:rPr>
          <w:rFonts w:ascii="Times New Roman" w:hAnsi="Times New Roman" w:cs="Times New Roman"/>
          <w:sz w:val="28"/>
          <w:szCs w:val="28"/>
        </w:rPr>
        <w:t>1.4. В качестве продавца муниципального имущества от имени поселения Вороновское выступает администрация поселения Вороновское или юридическое лицо, привлекаемое для организации от имени поселения Вороновское в городе Москве в установленном порядке продажу приватизируемого муниципального имущества и (или) осуществлять функции продавца. В указанном по</w:t>
      </w:r>
      <w:r w:rsidR="008A3A0C">
        <w:rPr>
          <w:rFonts w:ascii="Times New Roman" w:hAnsi="Times New Roman" w:cs="Times New Roman"/>
          <w:sz w:val="28"/>
          <w:szCs w:val="28"/>
        </w:rPr>
        <w:t>ложении</w:t>
      </w:r>
      <w:r w:rsidRPr="00C33CFC">
        <w:rPr>
          <w:rFonts w:ascii="Times New Roman" w:hAnsi="Times New Roman" w:cs="Times New Roman"/>
          <w:sz w:val="28"/>
          <w:szCs w:val="28"/>
        </w:rPr>
        <w:t xml:space="preserve"> определяются подлежащее приватизации муниципальное имущество, действия данных юридических лиц, размер и порядок выплаты им вознаграждения.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</w:t>
      </w:r>
      <w:r w:rsidRPr="00C33CFC">
        <w:rPr>
          <w:rFonts w:ascii="Times New Roman" w:hAnsi="Times New Roman" w:cs="Times New Roman"/>
          <w:sz w:val="28"/>
          <w:szCs w:val="28"/>
        </w:rPr>
        <w:lastRenderedPageBreak/>
        <w:t>аукциона либо средств победителя продажи посредством публичного предложения, уплачиваемых сверх цены продажи приватизируемого муниципального имущества.</w:t>
      </w:r>
    </w:p>
    <w:p w14:paraId="57FFB7C8" w14:textId="77777777" w:rsidR="00762817" w:rsidRPr="00C33CFC" w:rsidRDefault="00762817" w:rsidP="000E4C02">
      <w:pPr>
        <w:pStyle w:val="1"/>
        <w:spacing w:before="0" w:line="240" w:lineRule="auto"/>
        <w:ind w:left="-567" w:right="-1" w:firstLine="426"/>
        <w:jc w:val="center"/>
        <w:rPr>
          <w:rFonts w:ascii="Times New Roman" w:hAnsi="Times New Roman" w:cs="Times New Roman"/>
          <w:color w:val="auto"/>
        </w:rPr>
      </w:pPr>
      <w:bookmarkStart w:id="5" w:name="sub_200"/>
      <w:bookmarkEnd w:id="4"/>
      <w:r w:rsidRPr="00C33CFC">
        <w:rPr>
          <w:rFonts w:ascii="Times New Roman" w:hAnsi="Times New Roman" w:cs="Times New Roman"/>
          <w:color w:val="auto"/>
        </w:rPr>
        <w:t>2. Планирование приватизации муниципального имущества</w:t>
      </w:r>
    </w:p>
    <w:p w14:paraId="431A2C03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"/>
      <w:bookmarkEnd w:id="5"/>
      <w:r w:rsidRPr="00C33CFC">
        <w:rPr>
          <w:rFonts w:ascii="Times New Roman" w:hAnsi="Times New Roman" w:cs="Times New Roman"/>
          <w:sz w:val="28"/>
          <w:szCs w:val="28"/>
        </w:rPr>
        <w:t>2.1. Планирование приватизации муниципального имущества осуществляется путем разработки и утверждения Прогнозного плана (программы) приватизации муниципального имущества.</w:t>
      </w:r>
    </w:p>
    <w:p w14:paraId="5E173FC9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2"/>
      <w:bookmarkEnd w:id="6"/>
      <w:r w:rsidRPr="00C33CFC">
        <w:rPr>
          <w:rFonts w:ascii="Times New Roman" w:hAnsi="Times New Roman" w:cs="Times New Roman"/>
          <w:sz w:val="28"/>
          <w:szCs w:val="28"/>
        </w:rPr>
        <w:t>2.2. Прогнозный план (программа) приватизации содержит перечень объектов муниципальной собственности, которые планируется приватизировать, предполагаемые сроки их приватизации, а также следующие характеристики указанных объектов:</w:t>
      </w:r>
    </w:p>
    <w:p w14:paraId="3CF6F3E9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1"/>
      <w:bookmarkEnd w:id="7"/>
      <w:r w:rsidRPr="00C33CFC">
        <w:rPr>
          <w:rFonts w:ascii="Times New Roman" w:hAnsi="Times New Roman" w:cs="Times New Roman"/>
          <w:sz w:val="28"/>
          <w:szCs w:val="28"/>
        </w:rPr>
        <w:t>2.3.1. В отношении нежилых помещений:</w:t>
      </w:r>
    </w:p>
    <w:bookmarkEnd w:id="8"/>
    <w:p w14:paraId="68F80F14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1) наименование объекта;</w:t>
      </w:r>
    </w:p>
    <w:p w14:paraId="0F675F84" w14:textId="5CDC68BB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2) общая площадь объекта (кв.</w:t>
      </w:r>
      <w:r w:rsidR="00C33CFC">
        <w:rPr>
          <w:rFonts w:ascii="Times New Roman" w:hAnsi="Times New Roman" w:cs="Times New Roman"/>
          <w:sz w:val="28"/>
          <w:szCs w:val="28"/>
        </w:rPr>
        <w:t xml:space="preserve"> </w:t>
      </w:r>
      <w:r w:rsidRPr="00C33CFC">
        <w:rPr>
          <w:rFonts w:ascii="Times New Roman" w:hAnsi="Times New Roman" w:cs="Times New Roman"/>
          <w:sz w:val="28"/>
          <w:szCs w:val="28"/>
        </w:rPr>
        <w:t>м);</w:t>
      </w:r>
    </w:p>
    <w:p w14:paraId="0BC7F7FD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3) местонахождение объекта;</w:t>
      </w:r>
    </w:p>
    <w:p w14:paraId="11815EC2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4) год ввода в эксплуатацию объекта;</w:t>
      </w:r>
    </w:p>
    <w:p w14:paraId="2B1CF4A5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5) наличие инженерных коммуникаций.</w:t>
      </w:r>
    </w:p>
    <w:p w14:paraId="10E23250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2"/>
      <w:r w:rsidRPr="00C33CFC">
        <w:rPr>
          <w:rFonts w:ascii="Times New Roman" w:hAnsi="Times New Roman" w:cs="Times New Roman"/>
          <w:sz w:val="28"/>
          <w:szCs w:val="28"/>
        </w:rPr>
        <w:t>2.3.2. В отношении акций акционерных обществ:</w:t>
      </w:r>
    </w:p>
    <w:bookmarkEnd w:id="9"/>
    <w:p w14:paraId="50B0EEC5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1) наименование акционерного общества;</w:t>
      </w:r>
    </w:p>
    <w:p w14:paraId="2EC4CEE3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акционерного общества;</w:t>
      </w:r>
    </w:p>
    <w:p w14:paraId="4F41B3B4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3) количество и тип акций.</w:t>
      </w:r>
    </w:p>
    <w:p w14:paraId="2697E70B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3"/>
      <w:r w:rsidRPr="00C33CFC">
        <w:rPr>
          <w:rFonts w:ascii="Times New Roman" w:hAnsi="Times New Roman" w:cs="Times New Roman"/>
          <w:sz w:val="28"/>
          <w:szCs w:val="28"/>
        </w:rPr>
        <w:t>2.3.3. В отношении долей в уставных капиталах обществ с ограниченной ответственностью:</w:t>
      </w:r>
    </w:p>
    <w:bookmarkEnd w:id="10"/>
    <w:p w14:paraId="2C8764FE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1) наименование общества с ограниченной ответственностью;</w:t>
      </w:r>
    </w:p>
    <w:p w14:paraId="613A2F80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 общества с ограниченной ответственностью;</w:t>
      </w:r>
    </w:p>
    <w:p w14:paraId="103D296E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3) размер и номинальная стоимость доли в уставном капитале общества с ограниченной ответственностью.</w:t>
      </w:r>
    </w:p>
    <w:p w14:paraId="156B11F8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4"/>
      <w:r w:rsidRPr="00C33CFC">
        <w:rPr>
          <w:rFonts w:ascii="Times New Roman" w:hAnsi="Times New Roman" w:cs="Times New Roman"/>
          <w:sz w:val="28"/>
          <w:szCs w:val="28"/>
        </w:rPr>
        <w:t>2.3.4. В отношении муниципальных унитарных предприятий:</w:t>
      </w:r>
    </w:p>
    <w:bookmarkEnd w:id="11"/>
    <w:p w14:paraId="479D02A1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1) наименование;</w:t>
      </w:r>
    </w:p>
    <w:p w14:paraId="6D7AA26B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14:paraId="14B5CB19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3) основной вид деятельности;</w:t>
      </w:r>
    </w:p>
    <w:p w14:paraId="1D3D4B09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4) размер уставного фонда.</w:t>
      </w:r>
    </w:p>
    <w:p w14:paraId="537460A6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3"/>
      <w:r w:rsidRPr="00C33CFC">
        <w:rPr>
          <w:rFonts w:ascii="Times New Roman" w:hAnsi="Times New Roman" w:cs="Times New Roman"/>
          <w:sz w:val="28"/>
          <w:szCs w:val="28"/>
        </w:rPr>
        <w:t>2.4. Уполномоченный орган разрабатывает проект прогнозного плана (программы) приватизации и готовит проект обращения Главы поселения Вороновское в Совет депутатов поселения Вороновское об утверждении прогнозного плана (программы) приватизации на срок действия бюджета поселения Вороновское в городе Москве.</w:t>
      </w:r>
    </w:p>
    <w:p w14:paraId="32ACABFA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4"/>
      <w:bookmarkEnd w:id="12"/>
      <w:r w:rsidRPr="00C33CFC">
        <w:rPr>
          <w:rFonts w:ascii="Times New Roman" w:hAnsi="Times New Roman" w:cs="Times New Roman"/>
          <w:sz w:val="28"/>
          <w:szCs w:val="28"/>
        </w:rPr>
        <w:t>2.5. Прогнозный план (программа) приватизации утверждается решением Совета депутатов поселения Вороновское на срок действия бюджета поселения Вороновское в городе Москве.</w:t>
      </w:r>
    </w:p>
    <w:p w14:paraId="254E7056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5"/>
      <w:bookmarkEnd w:id="13"/>
      <w:r w:rsidRPr="00C33CFC">
        <w:rPr>
          <w:rFonts w:ascii="Times New Roman" w:hAnsi="Times New Roman" w:cs="Times New Roman"/>
          <w:sz w:val="28"/>
          <w:szCs w:val="28"/>
        </w:rPr>
        <w:t>2.6. Изменения и дополнения в прогнозный план (программу) приватизации вносятся в порядке, аналогичном разработке и утверждению прогнозного плана (программы) приватизации.</w:t>
      </w:r>
    </w:p>
    <w:p w14:paraId="4D3856E7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6"/>
      <w:bookmarkEnd w:id="14"/>
      <w:r w:rsidRPr="00C33CFC">
        <w:rPr>
          <w:rFonts w:ascii="Times New Roman" w:hAnsi="Times New Roman" w:cs="Times New Roman"/>
          <w:sz w:val="28"/>
          <w:szCs w:val="28"/>
        </w:rPr>
        <w:lastRenderedPageBreak/>
        <w:t xml:space="preserve">2.7. Уполномоченный орган ежегодно, </w:t>
      </w:r>
      <w:r w:rsidRPr="00C33CFC">
        <w:rPr>
          <w:rFonts w:ascii="Times New Roman" w:hAnsi="Times New Roman" w:cs="Times New Roman"/>
          <w:sz w:val="28"/>
          <w:szCs w:val="28"/>
          <w:u w:val="single"/>
        </w:rPr>
        <w:t>не позднее 1 марта</w:t>
      </w:r>
      <w:r w:rsidRPr="00C33CFC">
        <w:rPr>
          <w:rFonts w:ascii="Times New Roman" w:hAnsi="Times New Roman" w:cs="Times New Roman"/>
          <w:sz w:val="28"/>
          <w:szCs w:val="28"/>
        </w:rPr>
        <w:t xml:space="preserve"> представляет в Совет депутатов поселения Вороновское отчет о результатах приватизации муниципального имущества за предшествующий год.</w:t>
      </w:r>
    </w:p>
    <w:bookmarkEnd w:id="15"/>
    <w:p w14:paraId="056AB696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В отчет о результатах приватизации муниципального имущества включаются следующие сведения:</w:t>
      </w:r>
    </w:p>
    <w:p w14:paraId="69EB43B9" w14:textId="77777777" w:rsidR="00762817" w:rsidRPr="00C33CFC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1) перечень приватизированных в отчетном году объектов недвижимого имущества, акций акционерных обществ, долей в уставных капиталах обществ с ограниченной ответственностью, иного муниципального имущества с указанием способа приватизации и цены сделок;</w:t>
      </w:r>
    </w:p>
    <w:p w14:paraId="019208FF" w14:textId="5597B9E0" w:rsidR="00762817" w:rsidRDefault="00762817" w:rsidP="000E4C02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3CFC">
        <w:rPr>
          <w:rFonts w:ascii="Times New Roman" w:hAnsi="Times New Roman" w:cs="Times New Roman"/>
          <w:sz w:val="28"/>
          <w:szCs w:val="28"/>
        </w:rPr>
        <w:t>2) размер денежных средств, полученных в результате приватизации муниципального имущества в отчетном году и поступивших в местный бюджет.</w:t>
      </w:r>
    </w:p>
    <w:p w14:paraId="38C2A6CF" w14:textId="77777777" w:rsidR="00C33CFC" w:rsidRPr="00C33CFC" w:rsidRDefault="00C33CFC" w:rsidP="000E4C02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BD0125" w14:textId="4C7F9584" w:rsidR="00762817" w:rsidRPr="000E4C02" w:rsidRDefault="00762817" w:rsidP="000E4C02">
      <w:pPr>
        <w:pStyle w:val="1"/>
        <w:spacing w:before="0" w:line="240" w:lineRule="auto"/>
        <w:ind w:left="-567" w:right="-1"/>
        <w:jc w:val="center"/>
        <w:rPr>
          <w:rFonts w:ascii="Times New Roman" w:hAnsi="Times New Roman" w:cs="Times New Roman"/>
          <w:color w:val="auto"/>
        </w:rPr>
      </w:pPr>
      <w:bookmarkStart w:id="16" w:name="sub_300"/>
      <w:r w:rsidRPr="00F41390">
        <w:rPr>
          <w:rFonts w:ascii="Times New Roman" w:hAnsi="Times New Roman" w:cs="Times New Roman"/>
          <w:color w:val="auto"/>
        </w:rPr>
        <w:t>3.</w:t>
      </w:r>
      <w:r w:rsidRPr="00C33CFC">
        <w:rPr>
          <w:color w:val="auto"/>
        </w:rPr>
        <w:t xml:space="preserve"> </w:t>
      </w:r>
      <w:r w:rsidRPr="000E4C02">
        <w:rPr>
          <w:rFonts w:ascii="Times New Roman" w:hAnsi="Times New Roman" w:cs="Times New Roman"/>
          <w:color w:val="auto"/>
        </w:rPr>
        <w:t>Порядок подготовки и принятия решения об условиях приватизации</w:t>
      </w:r>
    </w:p>
    <w:p w14:paraId="3852761B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1"/>
      <w:bookmarkEnd w:id="16"/>
      <w:r w:rsidRPr="000E4C02">
        <w:rPr>
          <w:rFonts w:ascii="Times New Roman" w:hAnsi="Times New Roman" w:cs="Times New Roman"/>
          <w:sz w:val="28"/>
          <w:szCs w:val="28"/>
        </w:rPr>
        <w:t>3.1. Решение о приватизации конкретного объекта муниципальной собственности и об условиях его приватизации принимает Глава поселения Вороновское в соответствии с настоящим Положением и Прогнозным планом (программой) приватизации муниципального имущества путем подготовки проекта соответствующего постановления уполномоченным органом.</w:t>
      </w:r>
    </w:p>
    <w:p w14:paraId="4E89ABBF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02"/>
      <w:bookmarkEnd w:id="17"/>
      <w:r w:rsidRPr="000E4C02">
        <w:rPr>
          <w:rFonts w:ascii="Times New Roman" w:hAnsi="Times New Roman" w:cs="Times New Roman"/>
          <w:sz w:val="28"/>
          <w:szCs w:val="28"/>
        </w:rPr>
        <w:t>3.2. Решение об условиях приватизации муниципального имущества должно содержать следующие сведения:</w:t>
      </w:r>
    </w:p>
    <w:bookmarkEnd w:id="18"/>
    <w:p w14:paraId="128E923C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наименование (состав) имущества и иные позволяющие его индивидуализировать данные (характеристика имущества), в том числе сведения о земельном участке, входящем в состав приватизируемого имущества;</w:t>
      </w:r>
    </w:p>
    <w:p w14:paraId="028CC518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способ приватизации имущества;</w:t>
      </w:r>
    </w:p>
    <w:p w14:paraId="6D71CD28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начальная цена имущества;</w:t>
      </w:r>
    </w:p>
    <w:p w14:paraId="41D87484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срок и порядок оплаты приватизируемого имущества;</w:t>
      </w:r>
    </w:p>
    <w:p w14:paraId="27FAB59C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14:paraId="5815EA5A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условия конкурса, срок выполнения условий конкурса, состав комиссии по контролю за выполнением условий конкурса (в случае проведения конкурса);</w:t>
      </w:r>
    </w:p>
    <w:p w14:paraId="5BCC5FE0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форма подачи предложений о цене (в случае проведения аукциона).</w:t>
      </w:r>
    </w:p>
    <w:p w14:paraId="4A8704C4" w14:textId="5FF1510F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 xml:space="preserve">В случае приватизации муниципального имущества в соответствии с </w:t>
      </w:r>
      <w:hyperlink r:id="rId7" w:history="1">
        <w:r w:rsidRPr="000E4C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0E4C02">
        <w:rPr>
          <w:rFonts w:ascii="Times New Roman" w:hAnsi="Times New Roman" w:cs="Times New Roman"/>
          <w:sz w:val="28"/>
          <w:szCs w:val="28"/>
        </w:rPr>
        <w:t xml:space="preserve"> от 22.07.2008 </w:t>
      </w:r>
      <w:r w:rsidR="000E4C02" w:rsidRPr="000E4C02">
        <w:rPr>
          <w:rFonts w:ascii="Times New Roman" w:hAnsi="Times New Roman" w:cs="Times New Roman"/>
          <w:sz w:val="28"/>
          <w:szCs w:val="28"/>
        </w:rPr>
        <w:t xml:space="preserve">№ </w:t>
      </w:r>
      <w:r w:rsidRPr="000E4C02">
        <w:rPr>
          <w:rFonts w:ascii="Times New Roman" w:hAnsi="Times New Roman" w:cs="Times New Roman"/>
          <w:sz w:val="28"/>
          <w:szCs w:val="28"/>
        </w:rPr>
        <w:t xml:space="preserve">159-ФЗ </w:t>
      </w:r>
      <w:r w:rsidR="000E4C02" w:rsidRPr="000E4C02">
        <w:rPr>
          <w:rFonts w:ascii="Times New Roman" w:hAnsi="Times New Roman" w:cs="Times New Roman"/>
          <w:sz w:val="28"/>
          <w:szCs w:val="28"/>
        </w:rPr>
        <w:t>«</w:t>
      </w:r>
      <w:r w:rsidRPr="000E4C02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E4C02" w:rsidRPr="000E4C02">
        <w:rPr>
          <w:rFonts w:ascii="Times New Roman" w:hAnsi="Times New Roman" w:cs="Times New Roman"/>
          <w:sz w:val="28"/>
          <w:szCs w:val="28"/>
        </w:rPr>
        <w:t>»</w:t>
      </w:r>
      <w:r w:rsidRPr="000E4C02">
        <w:rPr>
          <w:rFonts w:ascii="Times New Roman" w:hAnsi="Times New Roman" w:cs="Times New Roman"/>
          <w:sz w:val="28"/>
          <w:szCs w:val="28"/>
        </w:rPr>
        <w:t>, в решении об условиях приватизации муниципального имущества должно быть предусмотрено преимущественное право арендаторов на приобретение арендуемого имущества с соблюдением условий, установленных указанным Федеральным законом.</w:t>
      </w:r>
    </w:p>
    <w:p w14:paraId="38CEBEBA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14:paraId="6E77B225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состав подлежащего приватизации имущественного комплекса унитарного предприятия;</w:t>
      </w:r>
    </w:p>
    <w:p w14:paraId="00FA27B6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lastRenderedPageBreak/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17D224BF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73D86CA1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-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поселения Вороновское.</w:t>
      </w:r>
    </w:p>
    <w:p w14:paraId="50CC5F80" w14:textId="64A9A04C" w:rsidR="00762817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03"/>
      <w:r w:rsidRPr="000E4C02">
        <w:rPr>
          <w:rFonts w:ascii="Times New Roman" w:hAnsi="Times New Roman" w:cs="Times New Roman"/>
          <w:sz w:val="28"/>
          <w:szCs w:val="28"/>
        </w:rPr>
        <w:t>3.3. Уполномоченный орган на основании принятого решения об условиях приватизации самостоятельно определяет дату продажи муниципального имущества.</w:t>
      </w:r>
    </w:p>
    <w:p w14:paraId="5A778156" w14:textId="77777777" w:rsidR="000E4C02" w:rsidRPr="000E4C02" w:rsidRDefault="000E4C02" w:rsidP="000E4C02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B1BD38D" w14:textId="77777777" w:rsidR="00762817" w:rsidRPr="000E4C02" w:rsidRDefault="00762817" w:rsidP="000E4C02">
      <w:pPr>
        <w:pStyle w:val="1"/>
        <w:spacing w:before="0" w:line="240" w:lineRule="auto"/>
        <w:ind w:left="-567" w:right="-1" w:firstLine="426"/>
        <w:jc w:val="center"/>
        <w:rPr>
          <w:color w:val="auto"/>
        </w:rPr>
      </w:pPr>
      <w:bookmarkStart w:id="20" w:name="sub_400"/>
      <w:bookmarkEnd w:id="19"/>
      <w:r w:rsidRPr="00F41390">
        <w:rPr>
          <w:rFonts w:ascii="Times New Roman" w:hAnsi="Times New Roman" w:cs="Times New Roman"/>
          <w:color w:val="auto"/>
        </w:rPr>
        <w:t>4.</w:t>
      </w:r>
      <w:r w:rsidRPr="000E4C02">
        <w:rPr>
          <w:color w:val="auto"/>
        </w:rPr>
        <w:t xml:space="preserve"> Информационное обеспечение приватизации муниципального имущества</w:t>
      </w:r>
    </w:p>
    <w:p w14:paraId="149936EC" w14:textId="54C21157" w:rsidR="00762817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01"/>
      <w:bookmarkEnd w:id="20"/>
      <w:r w:rsidRPr="000E4C02">
        <w:rPr>
          <w:rFonts w:ascii="Times New Roman" w:hAnsi="Times New Roman" w:cs="Times New Roman"/>
          <w:sz w:val="28"/>
          <w:szCs w:val="28"/>
        </w:rPr>
        <w:t xml:space="preserve">4.1. Прогнозный план (программа) приватизации, решение об условиях приватизации муниципального имущества (в том числе решения об утрате силы таких решений), информационные сообщения о продаже муниципального имущества и об итогах его продажи, отчет о результатах приватизации муниципального имущества размещаются уполномоченным органом </w:t>
      </w:r>
      <w:r w:rsidRPr="00F41390">
        <w:rPr>
          <w:rFonts w:ascii="Times New Roman" w:hAnsi="Times New Roman" w:cs="Times New Roman"/>
          <w:sz w:val="28"/>
          <w:szCs w:val="28"/>
        </w:rPr>
        <w:t xml:space="preserve">на определенном Правительством Российской Федерации официальном сайте Российской Федерации в сети </w:t>
      </w:r>
      <w:r w:rsidR="00F41390">
        <w:rPr>
          <w:rFonts w:ascii="Times New Roman" w:hAnsi="Times New Roman" w:cs="Times New Roman"/>
          <w:sz w:val="28"/>
          <w:szCs w:val="28"/>
        </w:rPr>
        <w:t>«</w:t>
      </w:r>
      <w:r w:rsidRPr="00F41390">
        <w:rPr>
          <w:rFonts w:ascii="Times New Roman" w:hAnsi="Times New Roman" w:cs="Times New Roman"/>
          <w:sz w:val="28"/>
          <w:szCs w:val="28"/>
        </w:rPr>
        <w:t>Интернет</w:t>
      </w:r>
      <w:r w:rsidR="00F41390">
        <w:rPr>
          <w:rFonts w:ascii="Times New Roman" w:hAnsi="Times New Roman" w:cs="Times New Roman"/>
          <w:sz w:val="28"/>
          <w:szCs w:val="28"/>
        </w:rPr>
        <w:t>»</w:t>
      </w:r>
      <w:r w:rsidRPr="000E4C02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а также дополнительно размещается на </w:t>
      </w:r>
      <w:hyperlink r:id="rId8" w:history="1">
        <w:r w:rsidRPr="000E4C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0E4C02">
        <w:rPr>
          <w:rFonts w:ascii="Times New Roman" w:hAnsi="Times New Roman" w:cs="Times New Roman"/>
          <w:sz w:val="28"/>
          <w:szCs w:val="28"/>
        </w:rPr>
        <w:t xml:space="preserve"> администрации поселения Вороновское в городе Москве в сети </w:t>
      </w:r>
      <w:r w:rsidR="000E4C02">
        <w:rPr>
          <w:rFonts w:ascii="Times New Roman" w:hAnsi="Times New Roman" w:cs="Times New Roman"/>
          <w:sz w:val="28"/>
          <w:szCs w:val="28"/>
        </w:rPr>
        <w:t>«</w:t>
      </w:r>
      <w:r w:rsidRPr="000E4C02">
        <w:rPr>
          <w:rFonts w:ascii="Times New Roman" w:hAnsi="Times New Roman" w:cs="Times New Roman"/>
          <w:sz w:val="28"/>
          <w:szCs w:val="28"/>
        </w:rPr>
        <w:t>Интернет</w:t>
      </w:r>
      <w:r w:rsidR="000E4C02">
        <w:rPr>
          <w:rFonts w:ascii="Times New Roman" w:hAnsi="Times New Roman" w:cs="Times New Roman"/>
          <w:sz w:val="28"/>
          <w:szCs w:val="28"/>
        </w:rPr>
        <w:t>»</w:t>
      </w:r>
      <w:r w:rsidRPr="000E4C02">
        <w:rPr>
          <w:rFonts w:ascii="Times New Roman" w:hAnsi="Times New Roman" w:cs="Times New Roman"/>
          <w:sz w:val="28"/>
          <w:szCs w:val="28"/>
        </w:rPr>
        <w:t>.</w:t>
      </w:r>
    </w:p>
    <w:p w14:paraId="08A6B896" w14:textId="77777777" w:rsidR="000E4C02" w:rsidRPr="000E4C02" w:rsidRDefault="000E4C02" w:rsidP="000E4C02">
      <w:pPr>
        <w:spacing w:after="0" w:line="240" w:lineRule="auto"/>
        <w:ind w:left="-567"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176D993" w14:textId="77777777" w:rsidR="00762817" w:rsidRPr="000E4C02" w:rsidRDefault="00762817" w:rsidP="000E4C02">
      <w:pPr>
        <w:pStyle w:val="1"/>
        <w:spacing w:before="0" w:line="240" w:lineRule="auto"/>
        <w:ind w:left="-567" w:right="-1" w:firstLine="426"/>
        <w:jc w:val="center"/>
        <w:rPr>
          <w:color w:val="auto"/>
        </w:rPr>
      </w:pPr>
      <w:bookmarkStart w:id="22" w:name="sub_500"/>
      <w:bookmarkEnd w:id="21"/>
      <w:r w:rsidRPr="00F41390">
        <w:rPr>
          <w:rFonts w:ascii="Times New Roman" w:hAnsi="Times New Roman" w:cs="Times New Roman"/>
          <w:color w:val="auto"/>
        </w:rPr>
        <w:t>5.</w:t>
      </w:r>
      <w:r w:rsidRPr="000E4C02">
        <w:rPr>
          <w:color w:val="auto"/>
        </w:rPr>
        <w:t xml:space="preserve"> Порядок оплаты приватизируемого имущества</w:t>
      </w:r>
    </w:p>
    <w:p w14:paraId="1E236BEA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01"/>
      <w:bookmarkEnd w:id="22"/>
      <w:r w:rsidRPr="000E4C02">
        <w:rPr>
          <w:rFonts w:ascii="Times New Roman" w:hAnsi="Times New Roman" w:cs="Times New Roman"/>
          <w:sz w:val="28"/>
          <w:szCs w:val="28"/>
        </w:rPr>
        <w:t>5.1. Оплата приватизируемого имущества может производиться единовременно или в рассрочку.</w:t>
      </w:r>
    </w:p>
    <w:p w14:paraId="4FEFBE88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02"/>
      <w:bookmarkEnd w:id="23"/>
      <w:r w:rsidRPr="000E4C02">
        <w:rPr>
          <w:rFonts w:ascii="Times New Roman" w:hAnsi="Times New Roman" w:cs="Times New Roman"/>
          <w:sz w:val="28"/>
          <w:szCs w:val="28"/>
        </w:rPr>
        <w:t>5.2. Рассрочка предоставляется только в случаях отчуждения муниципального имущества следующими способами:</w:t>
      </w:r>
    </w:p>
    <w:p w14:paraId="3B6D4F08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21"/>
      <w:bookmarkEnd w:id="24"/>
      <w:r w:rsidRPr="000E4C02">
        <w:rPr>
          <w:rFonts w:ascii="Times New Roman" w:hAnsi="Times New Roman" w:cs="Times New Roman"/>
          <w:sz w:val="28"/>
          <w:szCs w:val="28"/>
        </w:rPr>
        <w:t>5.2.1. Продажа муниципального имущества субъекту малого/среднего предпринимательства в порядке реализации преимущественного права арендатора на приобретение арендуемого имущества.</w:t>
      </w:r>
    </w:p>
    <w:p w14:paraId="6B7DC7C3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22"/>
      <w:bookmarkEnd w:id="25"/>
      <w:r w:rsidRPr="000E4C02">
        <w:rPr>
          <w:rFonts w:ascii="Times New Roman" w:hAnsi="Times New Roman" w:cs="Times New Roman"/>
          <w:sz w:val="28"/>
          <w:szCs w:val="28"/>
        </w:rPr>
        <w:t>5.2.2. Продажа муниципального имущества без объявления цены.</w:t>
      </w:r>
    </w:p>
    <w:p w14:paraId="53656638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03"/>
      <w:bookmarkEnd w:id="26"/>
      <w:r w:rsidRPr="000E4C02">
        <w:rPr>
          <w:rFonts w:ascii="Times New Roman" w:hAnsi="Times New Roman" w:cs="Times New Roman"/>
          <w:sz w:val="28"/>
          <w:szCs w:val="28"/>
        </w:rPr>
        <w:t>5.3. В случае продажи муниципального имущества субъекту малого/среднего предпринимательства в порядке реализации преимущественного права на приобретение арендуемого имущества рассрочка предоставляется в порядке и на срок, установленные действующим законодательством Российской Федерации и города Москвы.</w:t>
      </w:r>
    </w:p>
    <w:p w14:paraId="740F5F36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504"/>
      <w:bookmarkEnd w:id="27"/>
      <w:r w:rsidRPr="000E4C02">
        <w:rPr>
          <w:rFonts w:ascii="Times New Roman" w:hAnsi="Times New Roman" w:cs="Times New Roman"/>
          <w:sz w:val="28"/>
          <w:szCs w:val="28"/>
        </w:rPr>
        <w:t>5.4. В случае продажи муниципального имущества без объявления цены решение о предоставлении рассрочки принимается Главой поселения Вороновское. Срок рассрочки не более одного года.</w:t>
      </w:r>
    </w:p>
    <w:p w14:paraId="0CC497E7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506"/>
      <w:bookmarkEnd w:id="28"/>
      <w:r w:rsidRPr="000E4C02">
        <w:rPr>
          <w:rFonts w:ascii="Times New Roman" w:hAnsi="Times New Roman" w:cs="Times New Roman"/>
          <w:sz w:val="28"/>
          <w:szCs w:val="28"/>
        </w:rPr>
        <w:t>5.5. Контроль за порядком и своевременностью перечисления, учета и возврата денежных средств, полученных от приватизации муниципального имущества осуществляет уполномоченный орган.</w:t>
      </w:r>
    </w:p>
    <w:p w14:paraId="6D042101" w14:textId="7B65D640" w:rsidR="00762817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lastRenderedPageBreak/>
        <w:t>5.6. Право собственности на приватизируемое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 – продажи имущества, а также передаточный акт или акт приема – передачи имущества.</w:t>
      </w:r>
    </w:p>
    <w:p w14:paraId="0CD961BE" w14:textId="77777777" w:rsidR="000E4C02" w:rsidRPr="000E4C02" w:rsidRDefault="000E4C02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16E19F2" w14:textId="77777777" w:rsidR="00762817" w:rsidRPr="000E4C02" w:rsidRDefault="00762817" w:rsidP="000E4C02">
      <w:pPr>
        <w:pStyle w:val="1"/>
        <w:spacing w:before="0" w:line="240" w:lineRule="auto"/>
        <w:ind w:left="-567" w:right="-1" w:firstLine="426"/>
        <w:jc w:val="center"/>
        <w:rPr>
          <w:color w:val="auto"/>
        </w:rPr>
      </w:pPr>
      <w:bookmarkStart w:id="30" w:name="sub_600"/>
      <w:bookmarkEnd w:id="29"/>
      <w:r w:rsidRPr="00F41390">
        <w:rPr>
          <w:rFonts w:ascii="Times New Roman" w:hAnsi="Times New Roman" w:cs="Times New Roman"/>
          <w:color w:val="auto"/>
        </w:rPr>
        <w:t>6.</w:t>
      </w:r>
      <w:r w:rsidRPr="000E4C02">
        <w:rPr>
          <w:color w:val="auto"/>
        </w:rPr>
        <w:t xml:space="preserve"> Обременения приватизируемого муниципального имущества</w:t>
      </w:r>
    </w:p>
    <w:p w14:paraId="72C623D9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601"/>
      <w:bookmarkEnd w:id="30"/>
      <w:r w:rsidRPr="000E4C02">
        <w:rPr>
          <w:rFonts w:ascii="Times New Roman" w:hAnsi="Times New Roman" w:cs="Times New Roman"/>
          <w:sz w:val="28"/>
          <w:szCs w:val="28"/>
        </w:rPr>
        <w:t>6.1.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законодательством, и публичным сервитутом.</w:t>
      </w:r>
    </w:p>
    <w:p w14:paraId="365A2123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02"/>
      <w:bookmarkEnd w:id="31"/>
      <w:r w:rsidRPr="000E4C02">
        <w:rPr>
          <w:rFonts w:ascii="Times New Roman" w:hAnsi="Times New Roman" w:cs="Times New Roman"/>
          <w:sz w:val="28"/>
          <w:szCs w:val="28"/>
        </w:rPr>
        <w:t>6.2. Решение об установлении обременения, в том числе публичного сервитута, принимается Главой поселения Вороновское одновременно с принятием решения об условиях приватизации муниципального имущества.</w:t>
      </w:r>
    </w:p>
    <w:p w14:paraId="3AB6055F" w14:textId="77777777" w:rsidR="00762817" w:rsidRPr="000A67C5" w:rsidRDefault="00762817" w:rsidP="000E4C02">
      <w:pPr>
        <w:spacing w:after="0" w:line="240" w:lineRule="auto"/>
        <w:ind w:left="-567" w:right="-1" w:firstLine="426"/>
        <w:rPr>
          <w:sz w:val="28"/>
          <w:szCs w:val="28"/>
        </w:rPr>
      </w:pPr>
    </w:p>
    <w:p w14:paraId="73F8D630" w14:textId="77777777" w:rsidR="00762817" w:rsidRPr="000E4C02" w:rsidRDefault="00762817" w:rsidP="000E4C02">
      <w:pPr>
        <w:spacing w:after="0" w:line="240" w:lineRule="auto"/>
        <w:ind w:left="-567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C02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14:paraId="02B531CD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7.1. Администрация поселения Вороновское, осуществляющая функции по продаже приватизированного муниципального имущества, обращается в суды с исками и выступает в судах в защиту имущественных прав и законных интересов муниципального образования.</w:t>
      </w:r>
    </w:p>
    <w:p w14:paraId="7C442790" w14:textId="77777777" w:rsidR="00762817" w:rsidRPr="000E4C02" w:rsidRDefault="00762817" w:rsidP="000E4C02">
      <w:pPr>
        <w:spacing w:after="0" w:line="240" w:lineRule="auto"/>
        <w:ind w:left="-567"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E4C02">
        <w:rPr>
          <w:rFonts w:ascii="Times New Roman" w:hAnsi="Times New Roman" w:cs="Times New Roman"/>
          <w:sz w:val="28"/>
          <w:szCs w:val="28"/>
        </w:rPr>
        <w:t>7.2. Контроль за приватизацией муниципального имущества, в том числе контроль за порядком и своевременностью перечисления в бюджет денежных средств, полученных от продажи муниципального имущества, осуществляет соответствующее структурное подразделение администрации поселения Вороновское.</w:t>
      </w:r>
      <w:bookmarkEnd w:id="32"/>
    </w:p>
    <w:sectPr w:rsidR="00762817" w:rsidRPr="000E4C02" w:rsidSect="000E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36"/>
    <w:rsid w:val="000803B0"/>
    <w:rsid w:val="00092F2C"/>
    <w:rsid w:val="000C03E5"/>
    <w:rsid w:val="000E4C02"/>
    <w:rsid w:val="00151605"/>
    <w:rsid w:val="001F14FB"/>
    <w:rsid w:val="00330236"/>
    <w:rsid w:val="00360533"/>
    <w:rsid w:val="003A23DC"/>
    <w:rsid w:val="004F4F9C"/>
    <w:rsid w:val="005D76EA"/>
    <w:rsid w:val="005E50AC"/>
    <w:rsid w:val="00623063"/>
    <w:rsid w:val="006602C1"/>
    <w:rsid w:val="0068439A"/>
    <w:rsid w:val="006F03B8"/>
    <w:rsid w:val="00752F92"/>
    <w:rsid w:val="00762817"/>
    <w:rsid w:val="007B1C77"/>
    <w:rsid w:val="007F3761"/>
    <w:rsid w:val="008A3A0C"/>
    <w:rsid w:val="008E102D"/>
    <w:rsid w:val="009B1469"/>
    <w:rsid w:val="00B148B3"/>
    <w:rsid w:val="00BF53B3"/>
    <w:rsid w:val="00C33CFC"/>
    <w:rsid w:val="00C81583"/>
    <w:rsid w:val="00F41390"/>
    <w:rsid w:val="00F413ED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76A3"/>
  <w15:docId w15:val="{F033C2E9-A3DC-4A9E-A560-8FD54065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F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2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2F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F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52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F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2F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C81583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76281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338600/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161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64072/0" TargetMode="External"/><Relationship Id="rId5" Type="http://schemas.openxmlformats.org/officeDocument/2006/relationships/hyperlink" Target="https://internet.garant.ru/document/redirect/12161610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ed.vorobyev@yandex.ru</cp:lastModifiedBy>
  <cp:revision>14</cp:revision>
  <cp:lastPrinted>2024-07-17T11:14:00Z</cp:lastPrinted>
  <dcterms:created xsi:type="dcterms:W3CDTF">2024-07-10T11:30:00Z</dcterms:created>
  <dcterms:modified xsi:type="dcterms:W3CDTF">2024-07-18T06:44:00Z</dcterms:modified>
</cp:coreProperties>
</file>