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B3" w:rsidRDefault="00EA5AB3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3144C1" w:rsidRDefault="003144C1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B5BC6" w:rsidRDefault="00DB5BC6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DB5BC6" w:rsidRDefault="00DB5BC6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DB5BC6" w:rsidRPr="008249BE" w:rsidRDefault="00DB5BC6" w:rsidP="00A36DF6">
      <w:pPr>
        <w:suppressAutoHyphens w:val="0"/>
        <w:jc w:val="right"/>
        <w:rPr>
          <w:b/>
          <w:bCs/>
          <w:sz w:val="28"/>
          <w:szCs w:val="28"/>
          <w:lang w:eastAsia="ru-RU"/>
        </w:rPr>
      </w:pPr>
    </w:p>
    <w:p w:rsidR="008249BE" w:rsidRPr="008249BE" w:rsidRDefault="008249BE" w:rsidP="008249BE">
      <w:pPr>
        <w:pStyle w:val="a4"/>
      </w:pPr>
    </w:p>
    <w:p w:rsidR="0005362D" w:rsidRDefault="0005362D" w:rsidP="008249BE">
      <w:pPr>
        <w:pStyle w:val="a6"/>
      </w:pPr>
    </w:p>
    <w:p w:rsidR="00EB2935" w:rsidRPr="00EB2935" w:rsidRDefault="00EB2935" w:rsidP="00EB2935">
      <w:pPr>
        <w:pStyle w:val="a7"/>
      </w:pPr>
    </w:p>
    <w:p w:rsidR="0005362D" w:rsidRDefault="0005362D" w:rsidP="008249BE">
      <w:pPr>
        <w:pStyle w:val="a6"/>
      </w:pPr>
    </w:p>
    <w:p w:rsidR="00A372BD" w:rsidRDefault="00A372BD" w:rsidP="0005362D">
      <w:pPr>
        <w:pStyle w:val="a6"/>
        <w:spacing w:line="360" w:lineRule="auto"/>
      </w:pPr>
      <w:r>
        <w:t xml:space="preserve">Положение </w:t>
      </w:r>
    </w:p>
    <w:p w:rsidR="00A372BD" w:rsidRPr="00F977EC" w:rsidRDefault="00F977EC" w:rsidP="00F977EC">
      <w:pPr>
        <w:pStyle w:val="a6"/>
        <w:spacing w:line="360" w:lineRule="auto"/>
      </w:pPr>
      <w:r>
        <w:t xml:space="preserve">об организации </w:t>
      </w:r>
      <w:r w:rsidR="00A22F3A">
        <w:rPr>
          <w:lang w:val="en-US"/>
        </w:rPr>
        <w:t>X</w:t>
      </w:r>
      <w:r w:rsidR="00583F3B">
        <w:rPr>
          <w:lang w:val="en-US"/>
        </w:rPr>
        <w:t>I</w:t>
      </w:r>
      <w:r w:rsidRPr="00F977EC">
        <w:t xml:space="preserve"> </w:t>
      </w:r>
      <w:r>
        <w:t xml:space="preserve">окружного турнира </w:t>
      </w:r>
      <w:r w:rsidR="00A372BD">
        <w:t xml:space="preserve">КВН школьных </w:t>
      </w:r>
      <w:r w:rsidR="005B75BA">
        <w:t xml:space="preserve">и молодежных </w:t>
      </w:r>
      <w:r w:rsidR="00A372BD">
        <w:t>команд</w:t>
      </w:r>
      <w:r>
        <w:t xml:space="preserve"> </w:t>
      </w:r>
      <w:r w:rsidR="00A372BD">
        <w:t xml:space="preserve">Троицкого и </w:t>
      </w:r>
      <w:proofErr w:type="spellStart"/>
      <w:r w:rsidR="00A372BD">
        <w:t>Новомосковского</w:t>
      </w:r>
      <w:proofErr w:type="spellEnd"/>
      <w:r w:rsidR="00A372BD">
        <w:t xml:space="preserve"> административных округов</w:t>
      </w:r>
    </w:p>
    <w:p w:rsidR="00A372BD" w:rsidRDefault="00F3242B" w:rsidP="0005362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города Москвы </w:t>
      </w:r>
      <w:r w:rsidR="00A372BD">
        <w:rPr>
          <w:b/>
          <w:bCs/>
          <w:sz w:val="28"/>
        </w:rPr>
        <w:t xml:space="preserve">на </w:t>
      </w:r>
      <w:r w:rsidR="0005362D">
        <w:rPr>
          <w:b/>
          <w:bCs/>
          <w:sz w:val="28"/>
        </w:rPr>
        <w:t>К</w:t>
      </w:r>
      <w:r w:rsidR="00FE7377">
        <w:rPr>
          <w:b/>
          <w:bCs/>
          <w:sz w:val="28"/>
        </w:rPr>
        <w:t>убок</w:t>
      </w:r>
      <w:r w:rsidR="00A372BD">
        <w:rPr>
          <w:b/>
          <w:bCs/>
          <w:sz w:val="28"/>
        </w:rPr>
        <w:t xml:space="preserve"> префекта ТиНАО г. Москвы</w:t>
      </w:r>
    </w:p>
    <w:p w:rsidR="00F3242B" w:rsidRDefault="00F3242B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05362D" w:rsidP="005261C6">
      <w:pPr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05362D" w:rsidRDefault="00583F3B" w:rsidP="008451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Москва, 2024</w:t>
      </w:r>
      <w:r w:rsidR="00EA5AB3">
        <w:rPr>
          <w:b/>
          <w:bCs/>
          <w:sz w:val="28"/>
        </w:rPr>
        <w:t xml:space="preserve"> год</w:t>
      </w:r>
    </w:p>
    <w:p w:rsidR="0005362D" w:rsidRDefault="0005362D" w:rsidP="008249BE">
      <w:pPr>
        <w:jc w:val="center"/>
        <w:rPr>
          <w:b/>
          <w:bCs/>
          <w:sz w:val="28"/>
        </w:rPr>
      </w:pPr>
    </w:p>
    <w:p w:rsidR="0084513E" w:rsidRDefault="0084513E" w:rsidP="008249BE">
      <w:pPr>
        <w:jc w:val="center"/>
        <w:rPr>
          <w:b/>
          <w:bCs/>
          <w:sz w:val="28"/>
        </w:rPr>
      </w:pPr>
    </w:p>
    <w:p w:rsidR="0084513E" w:rsidRDefault="0084513E" w:rsidP="008249BE">
      <w:pPr>
        <w:jc w:val="center"/>
        <w:rPr>
          <w:b/>
          <w:bCs/>
          <w:sz w:val="28"/>
        </w:rPr>
      </w:pPr>
    </w:p>
    <w:p w:rsidR="0005362D" w:rsidRDefault="0005362D" w:rsidP="008249BE">
      <w:pPr>
        <w:jc w:val="center"/>
        <w:rPr>
          <w:b/>
          <w:bCs/>
          <w:sz w:val="28"/>
        </w:rPr>
      </w:pPr>
    </w:p>
    <w:p w:rsidR="00F3242B" w:rsidRPr="00F3242B" w:rsidRDefault="00F3242B" w:rsidP="0005362D">
      <w:pPr>
        <w:numPr>
          <w:ilvl w:val="1"/>
          <w:numId w:val="5"/>
        </w:numPr>
        <w:suppressAutoHyphens w:val="0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lastRenderedPageBreak/>
        <w:t>Общие положения.</w:t>
      </w:r>
    </w:p>
    <w:p w:rsidR="00F3242B" w:rsidRPr="00F3242B" w:rsidRDefault="00F3242B" w:rsidP="0005362D">
      <w:pPr>
        <w:numPr>
          <w:ilvl w:val="1"/>
          <w:numId w:val="6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Настоящее Положение определяет порядок и регламент п</w:t>
      </w:r>
      <w:r w:rsidR="005B75BA">
        <w:rPr>
          <w:sz w:val="28"/>
          <w:szCs w:val="28"/>
          <w:lang w:eastAsia="ru-RU"/>
        </w:rPr>
        <w:t>роведения</w:t>
      </w:r>
      <w:r w:rsidR="003C3FCF" w:rsidRPr="003C3FCF">
        <w:t xml:space="preserve"> </w:t>
      </w:r>
      <w:proofErr w:type="gramStart"/>
      <w:r w:rsidR="00583F3B">
        <w:rPr>
          <w:lang w:val="en-US"/>
        </w:rPr>
        <w:t>XI</w:t>
      </w:r>
      <w:r w:rsidR="00583F3B" w:rsidRPr="00583F3B">
        <w:rPr>
          <w:sz w:val="28"/>
          <w:szCs w:val="28"/>
        </w:rPr>
        <w:t xml:space="preserve"> </w:t>
      </w:r>
      <w:r w:rsidR="003C3FCF" w:rsidRPr="003C3FCF">
        <w:rPr>
          <w:sz w:val="28"/>
          <w:szCs w:val="28"/>
        </w:rPr>
        <w:t xml:space="preserve"> окружного</w:t>
      </w:r>
      <w:proofErr w:type="gramEnd"/>
      <w:r w:rsidR="003C3FCF" w:rsidRPr="003C3FCF">
        <w:rPr>
          <w:sz w:val="28"/>
          <w:szCs w:val="28"/>
        </w:rPr>
        <w:t xml:space="preserve"> турнира</w:t>
      </w:r>
      <w:r w:rsidR="005B75BA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>КВН среди</w:t>
      </w:r>
      <w:r w:rsidR="005B75BA">
        <w:rPr>
          <w:sz w:val="28"/>
          <w:szCs w:val="28"/>
          <w:lang w:eastAsia="ru-RU"/>
        </w:rPr>
        <w:t xml:space="preserve"> </w:t>
      </w:r>
      <w:r w:rsidR="005B75BA" w:rsidRPr="005B75BA">
        <w:rPr>
          <w:sz w:val="28"/>
          <w:szCs w:val="28"/>
        </w:rPr>
        <w:t>школьных и молодежных команд</w:t>
      </w:r>
      <w:r w:rsidR="005B75BA" w:rsidRPr="00F3242B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 xml:space="preserve">Троицкого и </w:t>
      </w:r>
      <w:proofErr w:type="spellStart"/>
      <w:r w:rsidRPr="00F3242B">
        <w:rPr>
          <w:sz w:val="28"/>
          <w:szCs w:val="28"/>
          <w:lang w:eastAsia="ru-RU"/>
        </w:rPr>
        <w:t>Новомосковского</w:t>
      </w:r>
      <w:proofErr w:type="spellEnd"/>
      <w:r w:rsidRPr="00F3242B">
        <w:rPr>
          <w:sz w:val="28"/>
          <w:szCs w:val="28"/>
          <w:lang w:eastAsia="ru-RU"/>
        </w:rPr>
        <w:t xml:space="preserve"> административных округов города Москвы </w:t>
      </w:r>
      <w:r w:rsidR="001F5621">
        <w:rPr>
          <w:sz w:val="28"/>
          <w:szCs w:val="28"/>
          <w:lang w:eastAsia="ru-RU"/>
        </w:rPr>
        <w:t xml:space="preserve">в </w:t>
      </w:r>
      <w:r w:rsidR="00583F3B">
        <w:rPr>
          <w:sz w:val="28"/>
          <w:szCs w:val="28"/>
          <w:lang w:eastAsia="ru-RU"/>
        </w:rPr>
        <w:t>2024</w:t>
      </w:r>
      <w:r w:rsidRPr="00F3242B">
        <w:rPr>
          <w:sz w:val="28"/>
          <w:szCs w:val="28"/>
          <w:lang w:eastAsia="ru-RU"/>
        </w:rPr>
        <w:t xml:space="preserve"> году</w:t>
      </w:r>
      <w:r w:rsidR="003C3FCF">
        <w:rPr>
          <w:sz w:val="28"/>
          <w:szCs w:val="28"/>
          <w:lang w:eastAsia="ru-RU"/>
        </w:rPr>
        <w:t xml:space="preserve"> (далее – турнир)</w:t>
      </w:r>
      <w:r w:rsidRPr="00F3242B">
        <w:rPr>
          <w:sz w:val="28"/>
          <w:szCs w:val="28"/>
          <w:lang w:eastAsia="ru-RU"/>
        </w:rPr>
        <w:t>.</w:t>
      </w:r>
    </w:p>
    <w:p w:rsidR="00F3242B" w:rsidRPr="00F3242B" w:rsidRDefault="003C3FCF" w:rsidP="0005362D">
      <w:pPr>
        <w:numPr>
          <w:ilvl w:val="1"/>
          <w:numId w:val="6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Турнир</w:t>
      </w:r>
      <w:r w:rsidR="00F3242B" w:rsidRPr="00F3242B">
        <w:rPr>
          <w:sz w:val="28"/>
          <w:szCs w:val="28"/>
          <w:lang w:eastAsia="ru-RU"/>
        </w:rPr>
        <w:t xml:space="preserve"> организуется и проводится префектурой Троицкого и </w:t>
      </w:r>
      <w:proofErr w:type="spellStart"/>
      <w:r w:rsidR="00F3242B" w:rsidRPr="00F3242B">
        <w:rPr>
          <w:sz w:val="28"/>
          <w:szCs w:val="28"/>
          <w:lang w:eastAsia="ru-RU"/>
        </w:rPr>
        <w:t>Новомосковского</w:t>
      </w:r>
      <w:proofErr w:type="spellEnd"/>
      <w:r w:rsidR="00F3242B" w:rsidRPr="00F3242B">
        <w:rPr>
          <w:sz w:val="28"/>
          <w:szCs w:val="28"/>
          <w:lang w:eastAsia="ru-RU"/>
        </w:rPr>
        <w:t xml:space="preserve"> административных округов города Москвы.</w:t>
      </w:r>
    </w:p>
    <w:p w:rsidR="00F3242B" w:rsidRPr="00F3242B" w:rsidRDefault="003C3FCF" w:rsidP="0005362D">
      <w:pPr>
        <w:numPr>
          <w:ilvl w:val="1"/>
          <w:numId w:val="6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турнире</w:t>
      </w:r>
      <w:r w:rsidR="00F3242B" w:rsidRPr="00F3242B">
        <w:rPr>
          <w:sz w:val="28"/>
          <w:szCs w:val="28"/>
          <w:lang w:eastAsia="ru-RU"/>
        </w:rPr>
        <w:t xml:space="preserve"> </w:t>
      </w:r>
      <w:r w:rsidR="005B75BA">
        <w:rPr>
          <w:sz w:val="28"/>
          <w:szCs w:val="28"/>
          <w:lang w:eastAsia="ru-RU"/>
        </w:rPr>
        <w:t>принимают участие команды КВН уча</w:t>
      </w:r>
      <w:r w:rsidR="00F3242B" w:rsidRPr="00F3242B">
        <w:rPr>
          <w:sz w:val="28"/>
          <w:szCs w:val="28"/>
          <w:lang w:eastAsia="ru-RU"/>
        </w:rPr>
        <w:t>щихся</w:t>
      </w:r>
      <w:r w:rsidR="00F15E8E">
        <w:rPr>
          <w:sz w:val="28"/>
          <w:szCs w:val="28"/>
          <w:lang w:eastAsia="ru-RU"/>
        </w:rPr>
        <w:t xml:space="preserve">   </w:t>
      </w:r>
      <w:r w:rsidR="005B75BA">
        <w:rPr>
          <w:sz w:val="28"/>
          <w:szCs w:val="28"/>
          <w:lang w:eastAsia="ru-RU"/>
        </w:rPr>
        <w:t>образовательных организаций</w:t>
      </w:r>
      <w:r w:rsidR="00E13342">
        <w:rPr>
          <w:sz w:val="28"/>
          <w:szCs w:val="28"/>
          <w:lang w:eastAsia="ru-RU"/>
        </w:rPr>
        <w:t>,</w:t>
      </w:r>
      <w:r w:rsidR="00E13342" w:rsidRPr="00E13342">
        <w:rPr>
          <w:sz w:val="28"/>
          <w:szCs w:val="28"/>
          <w:lang w:eastAsia="ru-RU"/>
        </w:rPr>
        <w:t xml:space="preserve"> </w:t>
      </w:r>
      <w:r w:rsidR="00E13342">
        <w:rPr>
          <w:sz w:val="28"/>
          <w:szCs w:val="28"/>
          <w:lang w:eastAsia="ru-RU"/>
        </w:rPr>
        <w:t>молодых единомышленников</w:t>
      </w:r>
      <w:r w:rsidR="005B75BA">
        <w:rPr>
          <w:sz w:val="28"/>
          <w:szCs w:val="28"/>
          <w:lang w:eastAsia="ru-RU"/>
        </w:rPr>
        <w:t xml:space="preserve"> и членов молодежных </w:t>
      </w:r>
      <w:proofErr w:type="gramStart"/>
      <w:r w:rsidR="005B75BA">
        <w:rPr>
          <w:sz w:val="28"/>
          <w:szCs w:val="28"/>
          <w:lang w:eastAsia="ru-RU"/>
        </w:rPr>
        <w:t xml:space="preserve">палат </w:t>
      </w:r>
      <w:r w:rsidR="00F3242B" w:rsidRPr="00F3242B">
        <w:rPr>
          <w:sz w:val="28"/>
          <w:szCs w:val="28"/>
          <w:lang w:eastAsia="ru-RU"/>
        </w:rPr>
        <w:t xml:space="preserve"> Троицкого</w:t>
      </w:r>
      <w:proofErr w:type="gramEnd"/>
      <w:r w:rsidR="00F3242B" w:rsidRPr="00F3242B">
        <w:rPr>
          <w:sz w:val="28"/>
          <w:szCs w:val="28"/>
          <w:lang w:eastAsia="ru-RU"/>
        </w:rPr>
        <w:t xml:space="preserve"> и </w:t>
      </w:r>
      <w:proofErr w:type="spellStart"/>
      <w:r w:rsidR="00F3242B" w:rsidRPr="00F3242B">
        <w:rPr>
          <w:sz w:val="28"/>
          <w:szCs w:val="28"/>
          <w:lang w:eastAsia="ru-RU"/>
        </w:rPr>
        <w:t>Новомосковского</w:t>
      </w:r>
      <w:proofErr w:type="spellEnd"/>
      <w:r w:rsidR="00F3242B" w:rsidRPr="00F3242B">
        <w:rPr>
          <w:sz w:val="28"/>
          <w:szCs w:val="28"/>
          <w:lang w:eastAsia="ru-RU"/>
        </w:rPr>
        <w:t xml:space="preserve"> административных округов города Москвы. </w:t>
      </w:r>
    </w:p>
    <w:p w:rsidR="00F3242B" w:rsidRPr="00F3242B" w:rsidRDefault="003C3FCF" w:rsidP="0005362D">
      <w:pPr>
        <w:numPr>
          <w:ilvl w:val="1"/>
          <w:numId w:val="6"/>
        </w:num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принципами турнира</w:t>
      </w:r>
      <w:r w:rsidR="00F3242B" w:rsidRPr="00F3242B">
        <w:rPr>
          <w:sz w:val="28"/>
          <w:szCs w:val="28"/>
          <w:lang w:eastAsia="ru-RU"/>
        </w:rPr>
        <w:t xml:space="preserve"> являются: открытость, коллегиальность принятия решений, равенство условий для всех участников.  </w:t>
      </w:r>
    </w:p>
    <w:p w:rsidR="00F3242B" w:rsidRPr="00F3242B" w:rsidRDefault="00F3242B" w:rsidP="0005362D">
      <w:pPr>
        <w:suppressAutoHyphens w:val="0"/>
        <w:ind w:left="11" w:firstLine="709"/>
        <w:contextualSpacing/>
        <w:jc w:val="both"/>
        <w:rPr>
          <w:b/>
          <w:sz w:val="28"/>
          <w:szCs w:val="28"/>
          <w:lang w:eastAsia="ru-RU"/>
        </w:rPr>
      </w:pPr>
    </w:p>
    <w:p w:rsidR="00F3242B" w:rsidRPr="00F3242B" w:rsidRDefault="00F3242B" w:rsidP="0005362D">
      <w:pPr>
        <w:numPr>
          <w:ilvl w:val="0"/>
          <w:numId w:val="6"/>
        </w:numPr>
        <w:suppressAutoHyphens w:val="0"/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Цели и задачи конкурса.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2.1</w:t>
      </w:r>
      <w:r w:rsidRPr="00F3242B">
        <w:rPr>
          <w:sz w:val="28"/>
          <w:szCs w:val="28"/>
          <w:lang w:eastAsia="ru-RU"/>
        </w:rPr>
        <w:t>.</w:t>
      </w:r>
      <w:r w:rsidRPr="00F3242B">
        <w:rPr>
          <w:sz w:val="28"/>
          <w:szCs w:val="28"/>
          <w:lang w:eastAsia="ru-RU"/>
        </w:rPr>
        <w:tab/>
        <w:t>Привлечение молодежи к занятию творчеством, дальнейшее развитие их творческого потенциала и формирование широкого круга интересов.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2.2.</w:t>
      </w:r>
      <w:r w:rsidRPr="00F3242B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ab/>
        <w:t>Укрепление в общественном сознании имиджа КВН как части молодежного творчества.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2.3</w:t>
      </w:r>
      <w:r w:rsidRPr="00F3242B">
        <w:rPr>
          <w:sz w:val="28"/>
          <w:szCs w:val="28"/>
          <w:lang w:eastAsia="ru-RU"/>
        </w:rPr>
        <w:t xml:space="preserve">.  </w:t>
      </w:r>
      <w:r w:rsidRPr="00F3242B">
        <w:rPr>
          <w:sz w:val="28"/>
          <w:szCs w:val="28"/>
          <w:lang w:eastAsia="ru-RU"/>
        </w:rPr>
        <w:tab/>
        <w:t>Укрепление творческих и дружественных связей между командами КВН, воспитание преемственности жанра конкурса КВН.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2.4</w:t>
      </w:r>
      <w:r w:rsidRPr="00F3242B">
        <w:rPr>
          <w:sz w:val="28"/>
          <w:szCs w:val="28"/>
          <w:lang w:eastAsia="ru-RU"/>
        </w:rPr>
        <w:tab/>
        <w:t>Выявление и поддержка новых команд КВН.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2.5.</w:t>
      </w:r>
      <w:r w:rsidRPr="00F3242B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ab/>
        <w:t>Развитие художественного вкуса молодежи, создание условий для раскрытия интеллектуального потенциала.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2.6.</w:t>
      </w:r>
      <w:r w:rsidRPr="00F3242B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ab/>
        <w:t>Развитие аналитических навыков и навыков к</w:t>
      </w:r>
      <w:r w:rsidR="005B75BA">
        <w:rPr>
          <w:sz w:val="28"/>
          <w:szCs w:val="28"/>
          <w:lang w:eastAsia="ru-RU"/>
        </w:rPr>
        <w:t>ритического мышления</w:t>
      </w:r>
      <w:r w:rsidR="001F5621">
        <w:rPr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2.7.</w:t>
      </w:r>
      <w:r w:rsidRPr="00F3242B">
        <w:rPr>
          <w:sz w:val="28"/>
          <w:szCs w:val="28"/>
          <w:lang w:eastAsia="ru-RU"/>
        </w:rPr>
        <w:t xml:space="preserve">   </w:t>
      </w:r>
      <w:r w:rsidRPr="00F3242B">
        <w:rPr>
          <w:sz w:val="28"/>
          <w:szCs w:val="28"/>
          <w:lang w:eastAsia="ru-RU"/>
        </w:rPr>
        <w:tab/>
        <w:t>Выявление и поддержка творчески одарённ</w:t>
      </w:r>
      <w:r w:rsidR="005B75BA">
        <w:rPr>
          <w:sz w:val="28"/>
          <w:szCs w:val="28"/>
          <w:lang w:eastAsia="ru-RU"/>
        </w:rPr>
        <w:t>ой молодежи</w:t>
      </w:r>
      <w:r w:rsidRPr="00F3242B">
        <w:rPr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2.8.</w:t>
      </w:r>
      <w:r w:rsidRPr="00F3242B">
        <w:rPr>
          <w:sz w:val="28"/>
          <w:szCs w:val="28"/>
          <w:lang w:eastAsia="ru-RU"/>
        </w:rPr>
        <w:t xml:space="preserve">  </w:t>
      </w:r>
      <w:r w:rsidRPr="00F3242B">
        <w:rPr>
          <w:sz w:val="28"/>
          <w:szCs w:val="28"/>
          <w:lang w:eastAsia="ru-RU"/>
        </w:rPr>
        <w:tab/>
        <w:t>Объединение усилий государственных организаций по поддержк</w:t>
      </w:r>
      <w:r w:rsidR="001F5621">
        <w:rPr>
          <w:sz w:val="28"/>
          <w:szCs w:val="28"/>
          <w:lang w:eastAsia="ru-RU"/>
        </w:rPr>
        <w:t>е</w:t>
      </w:r>
      <w:r w:rsidRPr="00F3242B">
        <w:rPr>
          <w:sz w:val="28"/>
          <w:szCs w:val="28"/>
          <w:lang w:eastAsia="ru-RU"/>
        </w:rPr>
        <w:t xml:space="preserve"> движе</w:t>
      </w:r>
      <w:r w:rsidR="005B75BA">
        <w:rPr>
          <w:sz w:val="28"/>
          <w:szCs w:val="28"/>
          <w:lang w:eastAsia="ru-RU"/>
        </w:rPr>
        <w:t>ния КВН</w:t>
      </w:r>
      <w:r w:rsidRPr="00F3242B">
        <w:rPr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2.9.</w:t>
      </w:r>
      <w:r w:rsidRPr="00F3242B">
        <w:rPr>
          <w:sz w:val="28"/>
          <w:szCs w:val="28"/>
          <w:lang w:eastAsia="ru-RU"/>
        </w:rPr>
        <w:tab/>
        <w:t>О</w:t>
      </w:r>
      <w:r w:rsidR="005B75BA">
        <w:rPr>
          <w:sz w:val="28"/>
          <w:szCs w:val="28"/>
          <w:lang w:eastAsia="ru-RU"/>
        </w:rPr>
        <w:t>рганизация позитивного досуга уча</w:t>
      </w:r>
      <w:r w:rsidRPr="00F3242B">
        <w:rPr>
          <w:sz w:val="28"/>
          <w:szCs w:val="28"/>
          <w:lang w:eastAsia="ru-RU"/>
        </w:rPr>
        <w:t>щихся образовательных организаций</w:t>
      </w:r>
      <w:r w:rsidR="00E13342">
        <w:rPr>
          <w:sz w:val="28"/>
          <w:szCs w:val="28"/>
          <w:lang w:eastAsia="ru-RU"/>
        </w:rPr>
        <w:t xml:space="preserve">, молодежи </w:t>
      </w:r>
      <w:r w:rsidR="005B75BA">
        <w:rPr>
          <w:sz w:val="28"/>
          <w:szCs w:val="28"/>
          <w:lang w:eastAsia="ru-RU"/>
        </w:rPr>
        <w:t>и членов молодежных палат</w:t>
      </w:r>
      <w:r w:rsidRPr="00F3242B">
        <w:rPr>
          <w:sz w:val="28"/>
          <w:szCs w:val="28"/>
          <w:lang w:eastAsia="ru-RU"/>
        </w:rPr>
        <w:t xml:space="preserve"> Троицкого и </w:t>
      </w:r>
      <w:proofErr w:type="spellStart"/>
      <w:r w:rsidRPr="00F3242B">
        <w:rPr>
          <w:sz w:val="28"/>
          <w:szCs w:val="28"/>
          <w:lang w:eastAsia="ru-RU"/>
        </w:rPr>
        <w:t>Новомосковского</w:t>
      </w:r>
      <w:proofErr w:type="spellEnd"/>
      <w:r w:rsidRPr="00F3242B">
        <w:rPr>
          <w:sz w:val="28"/>
          <w:szCs w:val="28"/>
          <w:lang w:eastAsia="ru-RU"/>
        </w:rPr>
        <w:t xml:space="preserve"> административных округов города Моск</w:t>
      </w:r>
      <w:r w:rsidR="005261C6">
        <w:rPr>
          <w:sz w:val="28"/>
          <w:szCs w:val="28"/>
          <w:lang w:eastAsia="ru-RU"/>
        </w:rPr>
        <w:t>вы возрастной категории до 35</w:t>
      </w:r>
      <w:r w:rsidRPr="00F3242B">
        <w:rPr>
          <w:sz w:val="28"/>
          <w:szCs w:val="28"/>
          <w:lang w:eastAsia="ru-RU"/>
        </w:rPr>
        <w:t xml:space="preserve"> лет.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F3242B" w:rsidRPr="0005362D" w:rsidRDefault="00F3242B" w:rsidP="0005362D">
      <w:pPr>
        <w:pStyle w:val="ae"/>
        <w:numPr>
          <w:ilvl w:val="0"/>
          <w:numId w:val="6"/>
        </w:numPr>
        <w:tabs>
          <w:tab w:val="left" w:pos="0"/>
        </w:tabs>
        <w:suppressAutoHyphens w:val="0"/>
        <w:jc w:val="center"/>
        <w:rPr>
          <w:b/>
          <w:sz w:val="28"/>
          <w:szCs w:val="32"/>
          <w:lang w:eastAsia="ru-RU"/>
        </w:rPr>
      </w:pPr>
      <w:r w:rsidRPr="0005362D">
        <w:rPr>
          <w:b/>
          <w:sz w:val="28"/>
          <w:szCs w:val="32"/>
          <w:lang w:eastAsia="ru-RU"/>
        </w:rPr>
        <w:t>Условия проведения конкурса.</w:t>
      </w:r>
    </w:p>
    <w:p w:rsidR="0005362D" w:rsidRPr="0005362D" w:rsidRDefault="0005362D" w:rsidP="0005362D">
      <w:pPr>
        <w:pStyle w:val="ae"/>
        <w:tabs>
          <w:tab w:val="left" w:pos="0"/>
        </w:tabs>
        <w:suppressAutoHyphens w:val="0"/>
        <w:ind w:left="450"/>
        <w:rPr>
          <w:b/>
          <w:sz w:val="28"/>
          <w:szCs w:val="32"/>
          <w:lang w:eastAsia="ru-RU"/>
        </w:rPr>
      </w:pPr>
    </w:p>
    <w:p w:rsidR="00F15E8E" w:rsidRPr="00F3242B" w:rsidRDefault="003C3FCF" w:rsidP="0005362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Окружной турнир</w:t>
      </w:r>
      <w:r w:rsidR="00F15E8E">
        <w:rPr>
          <w:sz w:val="28"/>
          <w:szCs w:val="28"/>
          <w:lang w:eastAsia="ru-RU"/>
        </w:rPr>
        <w:t xml:space="preserve"> на Кубок п</w:t>
      </w:r>
      <w:r w:rsidR="00F15E8E" w:rsidRPr="00F3242B">
        <w:rPr>
          <w:sz w:val="28"/>
          <w:szCs w:val="28"/>
          <w:lang w:eastAsia="ru-RU"/>
        </w:rPr>
        <w:t xml:space="preserve">рефекта Троицкого и </w:t>
      </w:r>
      <w:proofErr w:type="spellStart"/>
      <w:r w:rsidR="00F15E8E" w:rsidRPr="00F3242B">
        <w:rPr>
          <w:sz w:val="28"/>
          <w:szCs w:val="28"/>
          <w:lang w:eastAsia="ru-RU"/>
        </w:rPr>
        <w:t>Новомосковского</w:t>
      </w:r>
      <w:proofErr w:type="spellEnd"/>
      <w:r w:rsidR="00F15E8E" w:rsidRPr="00F3242B">
        <w:rPr>
          <w:sz w:val="28"/>
          <w:szCs w:val="28"/>
          <w:lang w:eastAsia="ru-RU"/>
        </w:rPr>
        <w:t xml:space="preserve"> административных округов города Москвы проводится </w:t>
      </w:r>
      <w:r w:rsidR="00F15E8E" w:rsidRPr="009C529C">
        <w:rPr>
          <w:sz w:val="28"/>
          <w:szCs w:val="28"/>
          <w:lang w:eastAsia="ru-RU"/>
        </w:rPr>
        <w:t xml:space="preserve">в период с </w:t>
      </w:r>
      <w:r w:rsidR="00583F3B">
        <w:rPr>
          <w:sz w:val="28"/>
          <w:szCs w:val="28"/>
          <w:lang w:eastAsia="ru-RU"/>
        </w:rPr>
        <w:t>1</w:t>
      </w:r>
      <w:r w:rsidR="0084513E">
        <w:rPr>
          <w:sz w:val="28"/>
          <w:szCs w:val="28"/>
          <w:lang w:eastAsia="ru-RU"/>
        </w:rPr>
        <w:t xml:space="preserve"> </w:t>
      </w:r>
      <w:proofErr w:type="gramStart"/>
      <w:r w:rsidR="0084513E">
        <w:rPr>
          <w:sz w:val="28"/>
          <w:szCs w:val="28"/>
          <w:lang w:eastAsia="ru-RU"/>
        </w:rPr>
        <w:t>ноября</w:t>
      </w:r>
      <w:r w:rsidR="00F15E8E" w:rsidRPr="00F3242B">
        <w:rPr>
          <w:sz w:val="28"/>
          <w:szCs w:val="28"/>
          <w:lang w:eastAsia="ru-RU"/>
        </w:rPr>
        <w:t xml:space="preserve"> </w:t>
      </w:r>
      <w:r w:rsidR="00583F3B">
        <w:rPr>
          <w:sz w:val="28"/>
          <w:szCs w:val="28"/>
          <w:lang w:eastAsia="ru-RU"/>
        </w:rPr>
        <w:t xml:space="preserve"> по</w:t>
      </w:r>
      <w:proofErr w:type="gramEnd"/>
      <w:r w:rsidR="00583F3B">
        <w:rPr>
          <w:sz w:val="28"/>
          <w:szCs w:val="28"/>
          <w:lang w:eastAsia="ru-RU"/>
        </w:rPr>
        <w:t xml:space="preserve"> 29</w:t>
      </w:r>
      <w:r w:rsidR="00E31C13">
        <w:rPr>
          <w:sz w:val="28"/>
          <w:szCs w:val="28"/>
          <w:lang w:eastAsia="ru-RU"/>
        </w:rPr>
        <w:t xml:space="preserve"> ноя</w:t>
      </w:r>
      <w:r w:rsidR="00583F3B">
        <w:rPr>
          <w:sz w:val="28"/>
          <w:szCs w:val="28"/>
          <w:lang w:eastAsia="ru-RU"/>
        </w:rPr>
        <w:t>бря  2024</w:t>
      </w:r>
      <w:r w:rsidR="00F15E8E" w:rsidRPr="00F3242B">
        <w:rPr>
          <w:sz w:val="28"/>
          <w:szCs w:val="28"/>
          <w:lang w:eastAsia="ru-RU"/>
        </w:rPr>
        <w:t xml:space="preserve"> года. </w:t>
      </w:r>
    </w:p>
    <w:p w:rsidR="00F3242B" w:rsidRPr="00F3242B" w:rsidRDefault="00F3242B" w:rsidP="0005362D">
      <w:pPr>
        <w:suppressAutoHyphens w:val="0"/>
        <w:ind w:hanging="142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32"/>
          <w:szCs w:val="32"/>
          <w:lang w:eastAsia="ru-RU"/>
        </w:rPr>
        <w:t xml:space="preserve">  </w:t>
      </w:r>
      <w:proofErr w:type="gramStart"/>
      <w:r w:rsidRPr="00F3242B">
        <w:rPr>
          <w:b/>
          <w:sz w:val="28"/>
          <w:szCs w:val="28"/>
          <w:lang w:eastAsia="ru-RU"/>
        </w:rPr>
        <w:t xml:space="preserve">3.1  </w:t>
      </w:r>
      <w:r w:rsidRPr="00F3242B">
        <w:rPr>
          <w:b/>
          <w:sz w:val="28"/>
          <w:szCs w:val="28"/>
          <w:lang w:eastAsia="ru-RU"/>
        </w:rPr>
        <w:tab/>
      </w:r>
      <w:proofErr w:type="gramEnd"/>
      <w:r w:rsidR="003C3FCF">
        <w:rPr>
          <w:sz w:val="28"/>
          <w:szCs w:val="28"/>
          <w:lang w:eastAsia="ru-RU"/>
        </w:rPr>
        <w:t xml:space="preserve">Турнир </w:t>
      </w:r>
      <w:r w:rsidRPr="00F3242B">
        <w:rPr>
          <w:sz w:val="28"/>
          <w:szCs w:val="28"/>
          <w:lang w:eastAsia="ru-RU"/>
        </w:rPr>
        <w:t xml:space="preserve">проводится в два этапа: </w:t>
      </w:r>
      <w:r w:rsidR="00FE7377">
        <w:rPr>
          <w:sz w:val="28"/>
          <w:szCs w:val="28"/>
          <w:lang w:eastAsia="ru-RU"/>
        </w:rPr>
        <w:t xml:space="preserve">отборочный тур </w:t>
      </w:r>
      <w:r w:rsidRPr="00F3242B">
        <w:rPr>
          <w:sz w:val="28"/>
          <w:szCs w:val="28"/>
          <w:lang w:eastAsia="ru-RU"/>
        </w:rPr>
        <w:t xml:space="preserve"> и  </w:t>
      </w:r>
      <w:r w:rsidR="00FE7377">
        <w:rPr>
          <w:sz w:val="28"/>
          <w:szCs w:val="28"/>
          <w:lang w:eastAsia="ru-RU"/>
        </w:rPr>
        <w:t>финал</w:t>
      </w:r>
      <w:r w:rsidRPr="00F3242B">
        <w:rPr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3.2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Основанием дл</w:t>
      </w:r>
      <w:r w:rsidR="003C3FCF">
        <w:rPr>
          <w:sz w:val="28"/>
          <w:szCs w:val="28"/>
          <w:lang w:eastAsia="ru-RU"/>
        </w:rPr>
        <w:t>я регистрации участника турнира</w:t>
      </w:r>
      <w:r w:rsidRPr="00F3242B">
        <w:rPr>
          <w:sz w:val="28"/>
          <w:szCs w:val="28"/>
          <w:lang w:eastAsia="ru-RU"/>
        </w:rPr>
        <w:t xml:space="preserve"> КВН является предоставление заявки от команды (приложение 1).</w:t>
      </w:r>
    </w:p>
    <w:p w:rsidR="00F3242B" w:rsidRPr="00F15E8E" w:rsidRDefault="00F3242B" w:rsidP="0005362D">
      <w:pPr>
        <w:suppressAutoHyphens w:val="0"/>
        <w:jc w:val="both"/>
        <w:rPr>
          <w:lang w:eastAsia="ru-RU"/>
        </w:rPr>
      </w:pPr>
      <w:r w:rsidRPr="00F3242B">
        <w:rPr>
          <w:b/>
          <w:sz w:val="28"/>
          <w:szCs w:val="28"/>
          <w:lang w:eastAsia="ru-RU"/>
        </w:rPr>
        <w:t>3.3</w:t>
      </w:r>
      <w:r w:rsidRPr="00F3242B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ab/>
      </w:r>
      <w:proofErr w:type="gramStart"/>
      <w:r w:rsidRPr="00F3242B">
        <w:rPr>
          <w:sz w:val="28"/>
          <w:szCs w:val="28"/>
          <w:lang w:eastAsia="ru-RU"/>
        </w:rPr>
        <w:t>Заявки  прин</w:t>
      </w:r>
      <w:r w:rsidR="00583F3B">
        <w:rPr>
          <w:sz w:val="28"/>
          <w:szCs w:val="28"/>
          <w:lang w:eastAsia="ru-RU"/>
        </w:rPr>
        <w:t>имаются</w:t>
      </w:r>
      <w:proofErr w:type="gramEnd"/>
      <w:r w:rsidR="00583F3B">
        <w:rPr>
          <w:sz w:val="28"/>
          <w:szCs w:val="28"/>
          <w:lang w:eastAsia="ru-RU"/>
        </w:rPr>
        <w:t xml:space="preserve"> оргкомитетом до 14 ноября 2024</w:t>
      </w:r>
      <w:r w:rsidR="0084513E">
        <w:rPr>
          <w:sz w:val="28"/>
          <w:szCs w:val="28"/>
          <w:lang w:eastAsia="ru-RU"/>
        </w:rPr>
        <w:t xml:space="preserve"> </w:t>
      </w:r>
      <w:r w:rsidRPr="00F3242B">
        <w:rPr>
          <w:sz w:val="28"/>
          <w:szCs w:val="28"/>
          <w:lang w:eastAsia="ru-RU"/>
        </w:rPr>
        <w:t xml:space="preserve">года  </w:t>
      </w:r>
      <w:r w:rsidRPr="00F3242B">
        <w:rPr>
          <w:b/>
          <w:i/>
          <w:sz w:val="28"/>
          <w:szCs w:val="28"/>
          <w:lang w:eastAsia="ru-RU"/>
        </w:rPr>
        <w:t xml:space="preserve">по </w:t>
      </w:r>
      <w:r w:rsidRPr="00F3242B">
        <w:rPr>
          <w:b/>
          <w:i/>
          <w:sz w:val="28"/>
          <w:szCs w:val="28"/>
          <w:lang w:val="en-US" w:eastAsia="ru-RU"/>
        </w:rPr>
        <w:t>e</w:t>
      </w:r>
      <w:r w:rsidRPr="00F3242B">
        <w:rPr>
          <w:b/>
          <w:i/>
          <w:sz w:val="28"/>
          <w:szCs w:val="28"/>
          <w:lang w:eastAsia="ru-RU"/>
        </w:rPr>
        <w:t>-</w:t>
      </w:r>
      <w:r w:rsidRPr="00F3242B">
        <w:rPr>
          <w:b/>
          <w:i/>
          <w:sz w:val="28"/>
          <w:szCs w:val="28"/>
          <w:lang w:val="en-US" w:eastAsia="ru-RU"/>
        </w:rPr>
        <w:t>mail</w:t>
      </w:r>
      <w:r w:rsidRPr="00F3242B">
        <w:rPr>
          <w:b/>
          <w:i/>
          <w:sz w:val="28"/>
          <w:szCs w:val="28"/>
          <w:lang w:eastAsia="ru-RU"/>
        </w:rPr>
        <w:t xml:space="preserve">: </w:t>
      </w:r>
      <w:proofErr w:type="spellStart"/>
      <w:r w:rsidR="00F15E8E">
        <w:rPr>
          <w:b/>
          <w:i/>
          <w:sz w:val="28"/>
          <w:szCs w:val="28"/>
          <w:lang w:val="en-US" w:eastAsia="ru-RU"/>
        </w:rPr>
        <w:t>str</w:t>
      </w:r>
      <w:proofErr w:type="spellEnd"/>
      <w:r w:rsidR="00F15E8E" w:rsidRPr="00F15E8E">
        <w:rPr>
          <w:b/>
          <w:i/>
          <w:sz w:val="28"/>
          <w:szCs w:val="28"/>
          <w:lang w:eastAsia="ru-RU"/>
        </w:rPr>
        <w:t>.68@</w:t>
      </w:r>
      <w:r w:rsidR="00F15E8E">
        <w:rPr>
          <w:b/>
          <w:i/>
          <w:sz w:val="28"/>
          <w:szCs w:val="28"/>
          <w:lang w:val="en-US" w:eastAsia="ru-RU"/>
        </w:rPr>
        <w:t>mail</w:t>
      </w:r>
      <w:r w:rsidR="00F15E8E" w:rsidRPr="00F15E8E">
        <w:rPr>
          <w:b/>
          <w:i/>
          <w:sz w:val="28"/>
          <w:szCs w:val="28"/>
          <w:lang w:eastAsia="ru-RU"/>
        </w:rPr>
        <w:t>.</w:t>
      </w:r>
      <w:proofErr w:type="spellStart"/>
      <w:r w:rsidR="00F15E8E">
        <w:rPr>
          <w:b/>
          <w:i/>
          <w:sz w:val="28"/>
          <w:szCs w:val="28"/>
          <w:lang w:val="en-US" w:eastAsia="ru-RU"/>
        </w:rPr>
        <w:t>ru</w:t>
      </w:r>
      <w:proofErr w:type="spellEnd"/>
      <w:r w:rsidR="00F15E8E" w:rsidRPr="00F15E8E">
        <w:rPr>
          <w:b/>
          <w:i/>
          <w:sz w:val="28"/>
          <w:szCs w:val="28"/>
          <w:lang w:eastAsia="ru-RU"/>
        </w:rPr>
        <w:t>.</w:t>
      </w:r>
    </w:p>
    <w:p w:rsidR="00F15E8E" w:rsidRDefault="00F3242B" w:rsidP="0005362D">
      <w:pPr>
        <w:suppressAutoHyphens w:val="0"/>
        <w:ind w:hanging="142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lastRenderedPageBreak/>
        <w:t xml:space="preserve">  3.4.</w:t>
      </w:r>
      <w:r w:rsidRPr="00F3242B">
        <w:rPr>
          <w:b/>
          <w:color w:val="0070C0"/>
          <w:sz w:val="28"/>
          <w:szCs w:val="28"/>
          <w:lang w:eastAsia="ru-RU"/>
        </w:rPr>
        <w:t xml:space="preserve"> </w:t>
      </w:r>
      <w:r w:rsidRPr="00F3242B">
        <w:rPr>
          <w:b/>
          <w:color w:val="0070C0"/>
          <w:sz w:val="28"/>
          <w:szCs w:val="28"/>
          <w:lang w:eastAsia="ru-RU"/>
        </w:rPr>
        <w:tab/>
      </w:r>
      <w:r w:rsidR="003C3FCF">
        <w:rPr>
          <w:sz w:val="28"/>
          <w:szCs w:val="28"/>
          <w:lang w:eastAsia="ru-RU"/>
        </w:rPr>
        <w:t xml:space="preserve">Отборочный тур проводится </w:t>
      </w:r>
      <w:r w:rsidR="00583F3B">
        <w:rPr>
          <w:sz w:val="28"/>
          <w:szCs w:val="28"/>
          <w:lang w:eastAsia="ru-RU"/>
        </w:rPr>
        <w:t>15 ноября 2024</w:t>
      </w:r>
      <w:r w:rsidR="005B75BA">
        <w:rPr>
          <w:sz w:val="28"/>
          <w:szCs w:val="28"/>
          <w:lang w:eastAsia="ru-RU"/>
        </w:rPr>
        <w:t xml:space="preserve"> г.</w:t>
      </w:r>
      <w:r w:rsidRPr="00F3242B">
        <w:rPr>
          <w:sz w:val="28"/>
          <w:szCs w:val="28"/>
          <w:lang w:eastAsia="ru-RU"/>
        </w:rPr>
        <w:t xml:space="preserve">  </w:t>
      </w:r>
      <w:r w:rsidR="00087CEE">
        <w:rPr>
          <w:sz w:val="28"/>
          <w:szCs w:val="28"/>
          <w:lang w:eastAsia="ru-RU"/>
        </w:rPr>
        <w:t>с 16</w:t>
      </w:r>
      <w:r w:rsidR="005261C6">
        <w:rPr>
          <w:sz w:val="28"/>
          <w:szCs w:val="28"/>
          <w:lang w:eastAsia="ru-RU"/>
        </w:rPr>
        <w:t>.00 часов в концертном зале префектуры ТиНАО</w:t>
      </w:r>
      <w:r w:rsidR="009C529C">
        <w:rPr>
          <w:sz w:val="28"/>
          <w:szCs w:val="28"/>
          <w:lang w:eastAsia="ru-RU"/>
        </w:rPr>
        <w:t>.</w:t>
      </w:r>
      <w:r w:rsidR="009C529C">
        <w:rPr>
          <w:b/>
          <w:color w:val="0070C0"/>
          <w:sz w:val="28"/>
          <w:szCs w:val="28"/>
          <w:lang w:eastAsia="ru-RU"/>
        </w:rPr>
        <w:t xml:space="preserve"> </w:t>
      </w:r>
      <w:r w:rsidRPr="00F3242B">
        <w:rPr>
          <w:b/>
          <w:color w:val="0070C0"/>
          <w:sz w:val="28"/>
          <w:szCs w:val="28"/>
          <w:lang w:eastAsia="ru-RU"/>
        </w:rPr>
        <w:t xml:space="preserve"> </w:t>
      </w:r>
      <w:r w:rsidR="00EB2935" w:rsidRPr="00EB2935">
        <w:rPr>
          <w:sz w:val="28"/>
          <w:szCs w:val="28"/>
          <w:lang w:eastAsia="ru-RU"/>
        </w:rPr>
        <w:t>На отборочном туре команда представляет од</w:t>
      </w:r>
      <w:r w:rsidR="00583F3B">
        <w:rPr>
          <w:sz w:val="28"/>
          <w:szCs w:val="28"/>
          <w:lang w:eastAsia="ru-RU"/>
        </w:rPr>
        <w:t>ин номер – «Визитку» (не более 6</w:t>
      </w:r>
      <w:r w:rsidR="00EB2935" w:rsidRPr="00EB2935">
        <w:rPr>
          <w:sz w:val="28"/>
          <w:szCs w:val="28"/>
          <w:lang w:eastAsia="ru-RU"/>
        </w:rPr>
        <w:t xml:space="preserve"> мин.)</w:t>
      </w:r>
      <w:r w:rsidR="00EB2935">
        <w:rPr>
          <w:sz w:val="28"/>
          <w:szCs w:val="28"/>
          <w:lang w:eastAsia="ru-RU"/>
        </w:rPr>
        <w:t>.</w:t>
      </w:r>
      <w:r w:rsidR="00F15E8E" w:rsidRPr="00EB2935">
        <w:rPr>
          <w:sz w:val="28"/>
          <w:szCs w:val="28"/>
          <w:lang w:eastAsia="ru-RU"/>
        </w:rPr>
        <w:t xml:space="preserve"> </w:t>
      </w:r>
    </w:p>
    <w:p w:rsidR="00F15E8E" w:rsidRPr="00F3242B" w:rsidRDefault="003C3FCF" w:rsidP="0005362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менее 4 (четырех</w:t>
      </w:r>
      <w:r w:rsidR="00F15E8E" w:rsidRPr="00F3242B">
        <w:rPr>
          <w:sz w:val="28"/>
          <w:szCs w:val="28"/>
          <w:lang w:eastAsia="ru-RU"/>
        </w:rPr>
        <w:t>) команд, набравших н</w:t>
      </w:r>
      <w:r w:rsidR="00A22F3A">
        <w:rPr>
          <w:sz w:val="28"/>
          <w:szCs w:val="28"/>
          <w:lang w:eastAsia="ru-RU"/>
        </w:rPr>
        <w:t xml:space="preserve">аибольшее количество </w:t>
      </w:r>
      <w:proofErr w:type="gramStart"/>
      <w:r w:rsidR="00A22F3A">
        <w:rPr>
          <w:sz w:val="28"/>
          <w:szCs w:val="28"/>
          <w:lang w:eastAsia="ru-RU"/>
        </w:rPr>
        <w:t xml:space="preserve">баллов,   </w:t>
      </w:r>
      <w:proofErr w:type="gramEnd"/>
      <w:r w:rsidR="00F15E8E" w:rsidRPr="00F3242B">
        <w:rPr>
          <w:sz w:val="28"/>
          <w:szCs w:val="28"/>
          <w:lang w:eastAsia="ru-RU"/>
        </w:rPr>
        <w:t>проходят в финал конкурса.</w:t>
      </w:r>
    </w:p>
    <w:p w:rsidR="00F3242B" w:rsidRDefault="00F3242B" w:rsidP="0005362D">
      <w:pPr>
        <w:suppressAutoHyphens w:val="0"/>
        <w:ind w:hanging="142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</w:t>
      </w:r>
      <w:r w:rsidRPr="00F3242B">
        <w:rPr>
          <w:b/>
          <w:sz w:val="28"/>
          <w:szCs w:val="28"/>
          <w:lang w:eastAsia="ru-RU"/>
        </w:rPr>
        <w:t>3.5.</w:t>
      </w:r>
      <w:r w:rsidRPr="00F3242B">
        <w:rPr>
          <w:b/>
          <w:sz w:val="28"/>
          <w:szCs w:val="28"/>
          <w:lang w:eastAsia="ru-RU"/>
        </w:rPr>
        <w:tab/>
        <w:t xml:space="preserve"> </w:t>
      </w:r>
      <w:r w:rsidR="00583F3B">
        <w:rPr>
          <w:sz w:val="28"/>
          <w:szCs w:val="28"/>
          <w:lang w:eastAsia="ru-RU"/>
        </w:rPr>
        <w:t>С 15 по 28</w:t>
      </w:r>
      <w:r w:rsidR="00E31C13">
        <w:rPr>
          <w:sz w:val="28"/>
          <w:szCs w:val="28"/>
          <w:lang w:eastAsia="ru-RU"/>
        </w:rPr>
        <w:t xml:space="preserve"> ноя</w:t>
      </w:r>
      <w:r w:rsidR="00583F3B">
        <w:rPr>
          <w:sz w:val="28"/>
          <w:szCs w:val="28"/>
          <w:lang w:eastAsia="ru-RU"/>
        </w:rPr>
        <w:t>бря 2024</w:t>
      </w:r>
      <w:r w:rsidR="0005362D">
        <w:rPr>
          <w:sz w:val="28"/>
          <w:szCs w:val="28"/>
          <w:lang w:eastAsia="ru-RU"/>
        </w:rPr>
        <w:t xml:space="preserve"> г. </w:t>
      </w:r>
      <w:r w:rsidRPr="00F3242B">
        <w:rPr>
          <w:sz w:val="28"/>
          <w:szCs w:val="28"/>
          <w:lang w:eastAsia="ru-RU"/>
        </w:rPr>
        <w:t>проводятся редакторские консультации и репетиции с командами,</w:t>
      </w:r>
      <w:r w:rsidR="003C3FCF">
        <w:rPr>
          <w:sz w:val="28"/>
          <w:szCs w:val="28"/>
          <w:lang w:eastAsia="ru-RU"/>
        </w:rPr>
        <w:t xml:space="preserve"> которые прошли в финал турнира</w:t>
      </w:r>
      <w:r w:rsidRPr="00F3242B">
        <w:rPr>
          <w:sz w:val="28"/>
          <w:szCs w:val="28"/>
          <w:lang w:eastAsia="ru-RU"/>
        </w:rPr>
        <w:t xml:space="preserve">. </w:t>
      </w:r>
    </w:p>
    <w:p w:rsidR="005261C6" w:rsidRDefault="005261C6" w:rsidP="003C3FCF">
      <w:pPr>
        <w:suppressAutoHyphens w:val="0"/>
        <w:ind w:hanging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5261C6">
        <w:rPr>
          <w:b/>
          <w:sz w:val="28"/>
          <w:szCs w:val="28"/>
          <w:lang w:eastAsia="ru-RU"/>
        </w:rPr>
        <w:t>3.6.</w:t>
      </w:r>
      <w:r w:rsidR="008451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Финал игры КВН</w:t>
      </w:r>
      <w:r w:rsidR="003C3FCF" w:rsidRPr="003C3FCF">
        <w:rPr>
          <w:sz w:val="28"/>
          <w:szCs w:val="28"/>
          <w:lang w:eastAsia="ru-RU"/>
        </w:rPr>
        <w:t xml:space="preserve"> </w:t>
      </w:r>
      <w:r w:rsidR="00583F3B">
        <w:rPr>
          <w:sz w:val="28"/>
          <w:szCs w:val="28"/>
          <w:lang w:eastAsia="ru-RU"/>
        </w:rPr>
        <w:t>состоится 29</w:t>
      </w:r>
      <w:r w:rsidR="00E31C13">
        <w:rPr>
          <w:sz w:val="28"/>
          <w:szCs w:val="28"/>
          <w:lang w:eastAsia="ru-RU"/>
        </w:rPr>
        <w:t xml:space="preserve"> ноя</w:t>
      </w:r>
      <w:r w:rsidR="00087CEE">
        <w:rPr>
          <w:sz w:val="28"/>
          <w:szCs w:val="28"/>
          <w:lang w:eastAsia="ru-RU"/>
        </w:rPr>
        <w:t>бря в 16</w:t>
      </w:r>
      <w:r w:rsidR="003C3FCF">
        <w:rPr>
          <w:sz w:val="28"/>
          <w:szCs w:val="28"/>
          <w:lang w:eastAsia="ru-RU"/>
        </w:rPr>
        <w:t>.00 часов в концертном зале префектуры ТиНАО.</w:t>
      </w:r>
      <w:r w:rsidR="003C3FCF">
        <w:rPr>
          <w:b/>
          <w:color w:val="0070C0"/>
          <w:sz w:val="28"/>
          <w:szCs w:val="28"/>
          <w:lang w:eastAsia="ru-RU"/>
        </w:rPr>
        <w:t xml:space="preserve"> </w:t>
      </w:r>
      <w:r w:rsidR="003C3FCF" w:rsidRPr="00F3242B">
        <w:rPr>
          <w:b/>
          <w:color w:val="0070C0"/>
          <w:sz w:val="28"/>
          <w:szCs w:val="28"/>
          <w:lang w:eastAsia="ru-RU"/>
        </w:rPr>
        <w:t xml:space="preserve"> </w:t>
      </w:r>
      <w:r w:rsidR="003C3FCF">
        <w:rPr>
          <w:sz w:val="28"/>
          <w:szCs w:val="28"/>
          <w:lang w:eastAsia="ru-RU"/>
        </w:rPr>
        <w:t xml:space="preserve">  </w:t>
      </w:r>
    </w:p>
    <w:p w:rsidR="00E13342" w:rsidRPr="00F3242B" w:rsidRDefault="00E13342" w:rsidP="0005362D">
      <w:pPr>
        <w:suppressAutoHyphens w:val="0"/>
        <w:ind w:hanging="142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E13342">
        <w:rPr>
          <w:b/>
          <w:sz w:val="28"/>
          <w:szCs w:val="28"/>
          <w:lang w:eastAsia="ru-RU"/>
        </w:rPr>
        <w:t>3.7.</w:t>
      </w:r>
      <w:r w:rsidR="003C3FCF">
        <w:rPr>
          <w:sz w:val="28"/>
          <w:szCs w:val="28"/>
          <w:lang w:eastAsia="ru-RU"/>
        </w:rPr>
        <w:t xml:space="preserve"> Тема турнира</w:t>
      </w:r>
      <w:r w:rsidR="0084513E">
        <w:rPr>
          <w:sz w:val="28"/>
          <w:szCs w:val="28"/>
          <w:lang w:eastAsia="ru-RU"/>
        </w:rPr>
        <w:t xml:space="preserve"> КВН </w:t>
      </w:r>
      <w:r w:rsidR="003C3FCF">
        <w:rPr>
          <w:sz w:val="28"/>
          <w:szCs w:val="28"/>
          <w:lang w:eastAsia="ru-RU"/>
        </w:rPr>
        <w:t xml:space="preserve">- </w:t>
      </w:r>
      <w:r w:rsidR="00583F3B">
        <w:rPr>
          <w:sz w:val="28"/>
          <w:szCs w:val="28"/>
          <w:lang w:eastAsia="ru-RU"/>
        </w:rPr>
        <w:t>2024</w:t>
      </w:r>
      <w:r>
        <w:rPr>
          <w:sz w:val="28"/>
          <w:szCs w:val="28"/>
          <w:lang w:eastAsia="ru-RU"/>
        </w:rPr>
        <w:t xml:space="preserve"> – «</w:t>
      </w:r>
      <w:r w:rsidR="00583F3B">
        <w:rPr>
          <w:sz w:val="28"/>
          <w:szCs w:val="28"/>
          <w:lang w:eastAsia="ru-RU"/>
        </w:rPr>
        <w:t>И снова в ТиНАО перемены…</w:t>
      </w:r>
      <w:r>
        <w:rPr>
          <w:sz w:val="28"/>
          <w:szCs w:val="28"/>
          <w:lang w:eastAsia="ru-RU"/>
        </w:rPr>
        <w:t>».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F3242B" w:rsidRPr="00F3242B" w:rsidRDefault="00F3242B" w:rsidP="0005362D">
      <w:pPr>
        <w:suppressAutoHyphens w:val="0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4. Участники игры КВН</w:t>
      </w:r>
      <w:r w:rsidR="0005362D">
        <w:rPr>
          <w:b/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4.1.</w:t>
      </w:r>
      <w:r w:rsidR="003C3FCF">
        <w:rPr>
          <w:sz w:val="28"/>
          <w:szCs w:val="28"/>
          <w:lang w:eastAsia="ru-RU"/>
        </w:rPr>
        <w:tab/>
        <w:t>Для участия в турнире</w:t>
      </w:r>
      <w:r w:rsidRPr="00F3242B">
        <w:rPr>
          <w:sz w:val="28"/>
          <w:szCs w:val="28"/>
          <w:lang w:eastAsia="ru-RU"/>
        </w:rPr>
        <w:t xml:space="preserve"> приглашаются коман</w:t>
      </w:r>
      <w:r w:rsidR="001F5621">
        <w:rPr>
          <w:sz w:val="28"/>
          <w:szCs w:val="28"/>
          <w:lang w:eastAsia="ru-RU"/>
        </w:rPr>
        <w:t>ды образовательных организаций</w:t>
      </w:r>
      <w:r w:rsidR="005261C6">
        <w:rPr>
          <w:sz w:val="28"/>
          <w:szCs w:val="28"/>
          <w:lang w:eastAsia="ru-RU"/>
        </w:rPr>
        <w:t>,</w:t>
      </w:r>
      <w:r w:rsidR="00F15E8E">
        <w:rPr>
          <w:sz w:val="28"/>
          <w:szCs w:val="28"/>
          <w:lang w:eastAsia="ru-RU"/>
        </w:rPr>
        <w:t xml:space="preserve"> молодежных палат,</w:t>
      </w:r>
      <w:r w:rsidR="005261C6">
        <w:rPr>
          <w:sz w:val="28"/>
          <w:szCs w:val="28"/>
          <w:lang w:eastAsia="ru-RU"/>
        </w:rPr>
        <w:t xml:space="preserve"> молодых единомышленников,</w:t>
      </w:r>
      <w:r w:rsidR="00F15E8E">
        <w:rPr>
          <w:sz w:val="28"/>
          <w:szCs w:val="28"/>
          <w:lang w:eastAsia="ru-RU"/>
        </w:rPr>
        <w:t xml:space="preserve"> согласных</w:t>
      </w:r>
      <w:r w:rsidRPr="00F3242B">
        <w:rPr>
          <w:sz w:val="28"/>
          <w:szCs w:val="28"/>
          <w:lang w:eastAsia="ru-RU"/>
        </w:rPr>
        <w:t xml:space="preserve"> с правилами проведения данного мероприятия. </w:t>
      </w:r>
    </w:p>
    <w:p w:rsidR="00F3242B" w:rsidRPr="00F3242B" w:rsidRDefault="00F3242B" w:rsidP="0005362D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4.2.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Состав команды определяется образовательной организацией</w:t>
      </w:r>
      <w:r w:rsidR="005B75BA">
        <w:rPr>
          <w:sz w:val="28"/>
          <w:szCs w:val="28"/>
          <w:lang w:eastAsia="ru-RU"/>
        </w:rPr>
        <w:t xml:space="preserve"> или молодежной палатой</w:t>
      </w:r>
      <w:r w:rsidRPr="00F3242B">
        <w:rPr>
          <w:sz w:val="28"/>
          <w:szCs w:val="28"/>
          <w:lang w:eastAsia="ru-RU"/>
        </w:rPr>
        <w:t xml:space="preserve">. Возрастная категория участников - до </w:t>
      </w:r>
      <w:r w:rsidR="005261C6">
        <w:rPr>
          <w:sz w:val="28"/>
          <w:szCs w:val="28"/>
          <w:lang w:eastAsia="ru-RU"/>
        </w:rPr>
        <w:t>35</w:t>
      </w:r>
      <w:r w:rsidRPr="00F3242B">
        <w:rPr>
          <w:sz w:val="28"/>
          <w:szCs w:val="28"/>
          <w:lang w:eastAsia="ru-RU"/>
        </w:rPr>
        <w:t xml:space="preserve"> лет.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4.3.</w:t>
      </w:r>
      <w:r w:rsidRPr="00F3242B">
        <w:rPr>
          <w:sz w:val="28"/>
          <w:szCs w:val="28"/>
          <w:lang w:eastAsia="ru-RU"/>
        </w:rPr>
        <w:tab/>
        <w:t>Колич</w:t>
      </w:r>
      <w:r w:rsidR="00443E26">
        <w:rPr>
          <w:sz w:val="28"/>
          <w:szCs w:val="28"/>
          <w:lang w:eastAsia="ru-RU"/>
        </w:rPr>
        <w:t>ественный состав команды – до 15</w:t>
      </w:r>
      <w:r w:rsidRPr="00F3242B">
        <w:rPr>
          <w:sz w:val="28"/>
          <w:szCs w:val="28"/>
          <w:lang w:eastAsia="ru-RU"/>
        </w:rPr>
        <w:t xml:space="preserve"> человек.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F3242B" w:rsidRPr="00F3242B" w:rsidRDefault="00F3242B" w:rsidP="0005362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5.</w:t>
      </w:r>
      <w:r w:rsidRPr="00F3242B">
        <w:rPr>
          <w:b/>
          <w:sz w:val="28"/>
          <w:szCs w:val="28"/>
          <w:lang w:eastAsia="ru-RU"/>
        </w:rPr>
        <w:tab/>
        <w:t>Критерии оценки.</w:t>
      </w:r>
    </w:p>
    <w:p w:rsidR="00F3242B" w:rsidRPr="00F3242B" w:rsidRDefault="00F3242B" w:rsidP="0005362D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Оригинальность шуток.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Оригинальность исполнения.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Качество постановки.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Режиссура.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Артистичность.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Музыкальное оформление.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Соблюдение регламента.</w:t>
      </w:r>
    </w:p>
    <w:p w:rsidR="00F3242B" w:rsidRPr="00F3242B" w:rsidRDefault="00F3242B" w:rsidP="0005362D">
      <w:pPr>
        <w:numPr>
          <w:ilvl w:val="1"/>
          <w:numId w:val="7"/>
        </w:num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Выступление команды должно соответствовать следующим требованиям: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72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- соблюдение общепринятых морально-этических норм;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72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- не допускать пропаганды употребления алкогольных и наркотических      веществ, политических и религиозных взглядов;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1134" w:hanging="708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- культурный сценический уровень (культура речи, поведение на сцене);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45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- разнообразие используемых жанров;</w:t>
      </w:r>
    </w:p>
    <w:p w:rsidR="00F3242B" w:rsidRPr="00F3242B" w:rsidRDefault="00443E26" w:rsidP="0005362D">
      <w:pPr>
        <w:tabs>
          <w:tab w:val="left" w:pos="1843"/>
        </w:tabs>
        <w:suppressAutoHyphens w:val="0"/>
        <w:ind w:left="4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- </w:t>
      </w:r>
      <w:r w:rsidR="00F3242B" w:rsidRPr="00F3242B">
        <w:rPr>
          <w:sz w:val="28"/>
          <w:szCs w:val="28"/>
          <w:lang w:eastAsia="ru-RU"/>
        </w:rPr>
        <w:t>находчивость, юмор;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45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- актерское мастерство;</w:t>
      </w:r>
    </w:p>
    <w:p w:rsidR="00F3242B" w:rsidRPr="00F3242B" w:rsidRDefault="00F3242B" w:rsidP="0005362D">
      <w:pPr>
        <w:tabs>
          <w:tab w:val="left" w:pos="1843"/>
        </w:tabs>
        <w:suppressAutoHyphens w:val="0"/>
        <w:ind w:left="45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- зрелищность и музыкальность;</w:t>
      </w:r>
    </w:p>
    <w:p w:rsidR="00F3242B" w:rsidRPr="00F3242B" w:rsidRDefault="00F3242B" w:rsidP="0005362D">
      <w:pPr>
        <w:tabs>
          <w:tab w:val="left" w:pos="1843"/>
        </w:tabs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      - собственный авторский, литературный материал.</w:t>
      </w:r>
    </w:p>
    <w:p w:rsidR="00F3242B" w:rsidRPr="00F3242B" w:rsidRDefault="00F3242B" w:rsidP="0005362D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5.9. 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Командам запрещено использование чужого авторского материала (печатные издан</w:t>
      </w:r>
      <w:r w:rsidR="001F5621">
        <w:rPr>
          <w:sz w:val="28"/>
          <w:szCs w:val="28"/>
          <w:lang w:eastAsia="ru-RU"/>
        </w:rPr>
        <w:t>ия, телепередачи, включая КВН, и</w:t>
      </w:r>
      <w:r w:rsidRPr="00F3242B">
        <w:rPr>
          <w:sz w:val="28"/>
          <w:szCs w:val="28"/>
          <w:lang w:eastAsia="ru-RU"/>
        </w:rPr>
        <w:t>нтернет).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F3242B" w:rsidRPr="00F3242B" w:rsidRDefault="00F3242B" w:rsidP="0005362D">
      <w:pPr>
        <w:numPr>
          <w:ilvl w:val="0"/>
          <w:numId w:val="7"/>
        </w:numPr>
        <w:suppressAutoHyphens w:val="0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Руководство </w:t>
      </w:r>
      <w:r w:rsidR="001F5621">
        <w:rPr>
          <w:b/>
          <w:sz w:val="28"/>
          <w:szCs w:val="28"/>
          <w:lang w:eastAsia="ru-RU"/>
        </w:rPr>
        <w:t>конкурсом</w:t>
      </w:r>
      <w:r w:rsidRPr="00F3242B">
        <w:rPr>
          <w:b/>
          <w:sz w:val="28"/>
          <w:szCs w:val="28"/>
          <w:lang w:eastAsia="ru-RU"/>
        </w:rPr>
        <w:t>.</w:t>
      </w:r>
    </w:p>
    <w:p w:rsidR="00F3242B" w:rsidRPr="00F3242B" w:rsidRDefault="00A22F3A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</w:t>
      </w:r>
      <w:r w:rsidR="003C3FCF">
        <w:rPr>
          <w:sz w:val="28"/>
          <w:szCs w:val="28"/>
          <w:lang w:eastAsia="ru-RU"/>
        </w:rPr>
        <w:t>турнира</w:t>
      </w:r>
      <w:r w:rsidR="00F3242B" w:rsidRPr="00F3242B">
        <w:rPr>
          <w:sz w:val="28"/>
          <w:szCs w:val="28"/>
          <w:lang w:eastAsia="ru-RU"/>
        </w:rPr>
        <w:t xml:space="preserve"> осуществляется Оргкомитетом.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lastRenderedPageBreak/>
        <w:t xml:space="preserve">В состав Оргкомитета входят представители префектуры Троицкого и </w:t>
      </w:r>
      <w:proofErr w:type="spellStart"/>
      <w:r w:rsidRPr="00F3242B">
        <w:rPr>
          <w:sz w:val="28"/>
          <w:szCs w:val="28"/>
          <w:lang w:eastAsia="ru-RU"/>
        </w:rPr>
        <w:t>Новомосковского</w:t>
      </w:r>
      <w:proofErr w:type="spellEnd"/>
      <w:r w:rsidRPr="00F3242B">
        <w:rPr>
          <w:sz w:val="28"/>
          <w:szCs w:val="28"/>
          <w:lang w:eastAsia="ru-RU"/>
        </w:rPr>
        <w:t xml:space="preserve"> административных округов города Москвы, государственных образовательных организаций ТиНАО, представители молодежных организаций ТиНАО</w:t>
      </w:r>
      <w:r w:rsidR="00F15E8E">
        <w:rPr>
          <w:sz w:val="28"/>
          <w:szCs w:val="28"/>
          <w:lang w:eastAsia="ru-RU"/>
        </w:rPr>
        <w:t>.</w:t>
      </w:r>
    </w:p>
    <w:p w:rsidR="00F3242B" w:rsidRPr="00F3242B" w:rsidRDefault="00F3242B" w:rsidP="0005362D">
      <w:pPr>
        <w:numPr>
          <w:ilvl w:val="1"/>
          <w:numId w:val="7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Оргкомитет:</w:t>
      </w:r>
    </w:p>
    <w:p w:rsidR="00F3242B" w:rsidRPr="00F3242B" w:rsidRDefault="003C3FCF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утверждает состав жюри турнира</w:t>
      </w:r>
      <w:r w:rsidR="00F3242B" w:rsidRPr="00F3242B">
        <w:rPr>
          <w:sz w:val="28"/>
          <w:szCs w:val="28"/>
          <w:lang w:eastAsia="ru-RU"/>
        </w:rPr>
        <w:t xml:space="preserve">; 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утвер</w:t>
      </w:r>
      <w:r w:rsidR="003C3FCF">
        <w:rPr>
          <w:sz w:val="28"/>
          <w:szCs w:val="28"/>
          <w:lang w:eastAsia="ru-RU"/>
        </w:rPr>
        <w:t>ждает список участников турнира</w:t>
      </w:r>
      <w:r w:rsidRPr="00F3242B">
        <w:rPr>
          <w:sz w:val="28"/>
          <w:szCs w:val="28"/>
          <w:lang w:eastAsia="ru-RU"/>
        </w:rPr>
        <w:t>;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принимает материалы команд на участие в игре КВН, организует их экспертизу;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определяет содержание конкурсных испытаний;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определяет систему экспертных оценок, специальные номинации; 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обеспечивает соблюдение прав участников конкурса;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по</w:t>
      </w:r>
      <w:r w:rsidR="003C3FCF">
        <w:rPr>
          <w:sz w:val="28"/>
          <w:szCs w:val="28"/>
          <w:lang w:eastAsia="ru-RU"/>
        </w:rPr>
        <w:t>дводит итоги проведения турнира</w:t>
      </w:r>
      <w:r w:rsidRPr="00F3242B">
        <w:rPr>
          <w:sz w:val="28"/>
          <w:szCs w:val="28"/>
          <w:lang w:eastAsia="ru-RU"/>
        </w:rPr>
        <w:t>;</w:t>
      </w:r>
    </w:p>
    <w:p w:rsidR="00F3242B" w:rsidRPr="00F3242B" w:rsidRDefault="00F3242B" w:rsidP="0005362D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>организует награждение победителей.</w:t>
      </w:r>
    </w:p>
    <w:p w:rsidR="00F3242B" w:rsidRPr="00F3242B" w:rsidRDefault="00F3242B" w:rsidP="0005362D">
      <w:pPr>
        <w:tabs>
          <w:tab w:val="left" w:pos="4035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sz w:val="28"/>
          <w:szCs w:val="28"/>
          <w:lang w:eastAsia="ru-RU"/>
        </w:rPr>
        <w:t xml:space="preserve">                                     </w:t>
      </w:r>
    </w:p>
    <w:p w:rsidR="00F3242B" w:rsidRPr="00F3242B" w:rsidRDefault="00F3242B" w:rsidP="0005362D">
      <w:pPr>
        <w:tabs>
          <w:tab w:val="left" w:pos="4035"/>
        </w:tabs>
        <w:suppressAutoHyphens w:val="0"/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7. Правила для участников конкурса.</w:t>
      </w:r>
    </w:p>
    <w:p w:rsidR="00F3242B" w:rsidRPr="00F3242B" w:rsidRDefault="00F3242B" w:rsidP="0005362D">
      <w:pPr>
        <w:tabs>
          <w:tab w:val="left" w:pos="709"/>
          <w:tab w:val="left" w:pos="4035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7.1. </w:t>
      </w:r>
      <w:r w:rsidRPr="00F3242B">
        <w:rPr>
          <w:b/>
          <w:sz w:val="28"/>
          <w:szCs w:val="28"/>
          <w:lang w:eastAsia="ru-RU"/>
        </w:rPr>
        <w:tab/>
      </w:r>
      <w:r w:rsidR="005261C6">
        <w:rPr>
          <w:sz w:val="28"/>
          <w:szCs w:val="28"/>
          <w:lang w:eastAsia="ru-RU"/>
        </w:rPr>
        <w:t>Просмотры,</w:t>
      </w:r>
      <w:r w:rsidRPr="00F3242B">
        <w:rPr>
          <w:sz w:val="28"/>
          <w:szCs w:val="28"/>
          <w:lang w:eastAsia="ru-RU"/>
        </w:rPr>
        <w:t xml:space="preserve"> генеральная репетиция</w:t>
      </w:r>
      <w:r w:rsidR="005261C6">
        <w:rPr>
          <w:sz w:val="28"/>
          <w:szCs w:val="28"/>
          <w:lang w:eastAsia="ru-RU"/>
        </w:rPr>
        <w:t xml:space="preserve"> и финал</w:t>
      </w:r>
      <w:r w:rsidRPr="00F3242B">
        <w:rPr>
          <w:sz w:val="28"/>
          <w:szCs w:val="28"/>
          <w:lang w:eastAsia="ru-RU"/>
        </w:rPr>
        <w:t xml:space="preserve"> проходят со всем музыкальным сопровождением, в костюмах и с полным реквизитом. По итогам просмотров редакторская группа формирует окончател</w:t>
      </w:r>
      <w:r w:rsidR="003C3FCF">
        <w:rPr>
          <w:sz w:val="28"/>
          <w:szCs w:val="28"/>
          <w:lang w:eastAsia="ru-RU"/>
        </w:rPr>
        <w:t>ьный состав участников турнира</w:t>
      </w:r>
      <w:r w:rsidRPr="00F3242B">
        <w:rPr>
          <w:sz w:val="28"/>
          <w:szCs w:val="28"/>
          <w:lang w:eastAsia="ru-RU"/>
        </w:rPr>
        <w:t xml:space="preserve"> и утверждает программу выступления каждой команды. Кроме команд с полноформатными выступлениями редакторы могут сформировать блок дебютантов. В роли редакторов выступают участники команд, добившихся определенных успехов и хорошо зарекомендовавших себя в профессиональном КВН.</w:t>
      </w:r>
    </w:p>
    <w:p w:rsidR="00F3242B" w:rsidRPr="00F3242B" w:rsidRDefault="00F3242B" w:rsidP="0005362D">
      <w:pPr>
        <w:tabs>
          <w:tab w:val="left" w:pos="709"/>
          <w:tab w:val="left" w:pos="4035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7.2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Команда, не явившаяся на редакторский просмотр или генеральную репетицию, снимается с конкурса.</w:t>
      </w:r>
    </w:p>
    <w:p w:rsidR="00F3242B" w:rsidRPr="00F3242B" w:rsidRDefault="00F3242B" w:rsidP="0005362D">
      <w:pPr>
        <w:tabs>
          <w:tab w:val="left" w:pos="709"/>
          <w:tab w:val="left" w:pos="4035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7.3.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Для беспрепятственного прохода на территорию концертного зала и в целях соблюдения антитеррористических мероприятий команда обязана предоставить списки участников минимум за 5 (пять) дней до начала конкурса.</w:t>
      </w:r>
    </w:p>
    <w:p w:rsidR="0084513E" w:rsidRPr="00F3242B" w:rsidRDefault="00F3242B" w:rsidP="0005362D">
      <w:pPr>
        <w:tabs>
          <w:tab w:val="left" w:pos="709"/>
          <w:tab w:val="left" w:pos="4035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7.4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На финал разрешается приглашать болельщиков, число которых формируется исходя из вместимости помещения</w:t>
      </w:r>
      <w:r w:rsidR="00F15E8E">
        <w:rPr>
          <w:sz w:val="28"/>
          <w:szCs w:val="28"/>
          <w:lang w:eastAsia="ru-RU"/>
        </w:rPr>
        <w:t>, в котором состоится игра</w:t>
      </w:r>
      <w:r w:rsidR="00583F3B">
        <w:rPr>
          <w:sz w:val="28"/>
          <w:szCs w:val="28"/>
          <w:lang w:eastAsia="ru-RU"/>
        </w:rPr>
        <w:t>.</w:t>
      </w:r>
    </w:p>
    <w:p w:rsidR="00F3242B" w:rsidRPr="00F3242B" w:rsidRDefault="00F3242B" w:rsidP="005261C6">
      <w:pPr>
        <w:tabs>
          <w:tab w:val="left" w:pos="709"/>
          <w:tab w:val="left" w:pos="3510"/>
        </w:tabs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8. </w:t>
      </w:r>
      <w:r w:rsidRPr="00F3242B">
        <w:rPr>
          <w:b/>
          <w:sz w:val="28"/>
          <w:szCs w:val="28"/>
          <w:lang w:eastAsia="ru-RU"/>
        </w:rPr>
        <w:tab/>
        <w:t>Гости конкурса.</w:t>
      </w:r>
    </w:p>
    <w:p w:rsidR="00F3242B" w:rsidRPr="00F3242B" w:rsidRDefault="00F3242B" w:rsidP="0005362D">
      <w:pPr>
        <w:tabs>
          <w:tab w:val="left" w:pos="709"/>
          <w:tab w:val="left" w:pos="351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8.1 </w:t>
      </w:r>
      <w:r w:rsidRPr="00F3242B">
        <w:rPr>
          <w:b/>
          <w:sz w:val="28"/>
          <w:szCs w:val="28"/>
          <w:lang w:eastAsia="ru-RU"/>
        </w:rPr>
        <w:tab/>
      </w:r>
      <w:r w:rsidR="003C3FCF">
        <w:rPr>
          <w:sz w:val="28"/>
          <w:szCs w:val="28"/>
          <w:lang w:eastAsia="ru-RU"/>
        </w:rPr>
        <w:t>Гостями турнира</w:t>
      </w:r>
      <w:r w:rsidRPr="00F3242B">
        <w:rPr>
          <w:sz w:val="28"/>
          <w:szCs w:val="28"/>
          <w:lang w:eastAsia="ru-RU"/>
        </w:rPr>
        <w:t xml:space="preserve"> являются постоянные болельщики КВН, представители    государственных органов и общественных организаций, изъявившие </w:t>
      </w:r>
      <w:proofErr w:type="gramStart"/>
      <w:r w:rsidRPr="00F3242B">
        <w:rPr>
          <w:sz w:val="28"/>
          <w:szCs w:val="28"/>
          <w:lang w:eastAsia="ru-RU"/>
        </w:rPr>
        <w:t>желание  присутствовать</w:t>
      </w:r>
      <w:proofErr w:type="gramEnd"/>
      <w:r w:rsidRPr="00F3242B">
        <w:rPr>
          <w:sz w:val="28"/>
          <w:szCs w:val="28"/>
          <w:lang w:eastAsia="ru-RU"/>
        </w:rPr>
        <w:t xml:space="preserve"> на конкурсе и получившие соответствующее подтверждение от Оргкомитета конкурса.</w:t>
      </w:r>
    </w:p>
    <w:p w:rsidR="00F3242B" w:rsidRPr="00F3242B" w:rsidRDefault="00F3242B" w:rsidP="0005362D">
      <w:pPr>
        <w:tabs>
          <w:tab w:val="left" w:pos="709"/>
          <w:tab w:val="left" w:pos="351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8.2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Статус почетного гостя присваивается представителям учредителей, спонсорам, а также видным общественным и государственным деятелям, приглашенным на конкурс.</w:t>
      </w:r>
    </w:p>
    <w:p w:rsidR="00F3242B" w:rsidRPr="00F3242B" w:rsidRDefault="00F3242B" w:rsidP="0005362D">
      <w:pPr>
        <w:tabs>
          <w:tab w:val="left" w:pos="709"/>
          <w:tab w:val="left" w:pos="3510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proofErr w:type="gramStart"/>
      <w:r w:rsidRPr="00F3242B">
        <w:rPr>
          <w:b/>
          <w:sz w:val="28"/>
          <w:szCs w:val="28"/>
          <w:lang w:eastAsia="ru-RU"/>
        </w:rPr>
        <w:t xml:space="preserve">8.3  </w:t>
      </w:r>
      <w:r w:rsidRPr="00F3242B">
        <w:rPr>
          <w:b/>
          <w:sz w:val="28"/>
          <w:szCs w:val="28"/>
          <w:lang w:eastAsia="ru-RU"/>
        </w:rPr>
        <w:tab/>
      </w:r>
      <w:proofErr w:type="gramEnd"/>
      <w:r w:rsidRPr="00F3242B">
        <w:rPr>
          <w:sz w:val="28"/>
          <w:szCs w:val="28"/>
          <w:lang w:eastAsia="ru-RU"/>
        </w:rPr>
        <w:t>Болельщики команд. Каждая организация, вы</w:t>
      </w:r>
      <w:r w:rsidR="003C3FCF">
        <w:rPr>
          <w:sz w:val="28"/>
          <w:szCs w:val="28"/>
          <w:lang w:eastAsia="ru-RU"/>
        </w:rPr>
        <w:t>двигающая команду КВН на турнир</w:t>
      </w:r>
      <w:r w:rsidRPr="00F3242B">
        <w:rPr>
          <w:sz w:val="28"/>
          <w:szCs w:val="28"/>
          <w:lang w:eastAsia="ru-RU"/>
        </w:rPr>
        <w:t xml:space="preserve">, создает организованную группу поддержки своей команды (состав группы – от 30 до 80 человек). Участники группы поддержки должны быть экипированы атрибутикой, выполненной в цветовой гамме и с нанесением логотипа команды </w:t>
      </w:r>
      <w:r w:rsidRPr="00F3242B">
        <w:rPr>
          <w:sz w:val="28"/>
          <w:szCs w:val="28"/>
          <w:lang w:eastAsia="ru-RU"/>
        </w:rPr>
        <w:lastRenderedPageBreak/>
        <w:t xml:space="preserve">(футболки, </w:t>
      </w:r>
      <w:proofErr w:type="spellStart"/>
      <w:r w:rsidRPr="00F3242B">
        <w:rPr>
          <w:sz w:val="28"/>
          <w:szCs w:val="28"/>
          <w:lang w:eastAsia="ru-RU"/>
        </w:rPr>
        <w:t>банданы</w:t>
      </w:r>
      <w:proofErr w:type="spellEnd"/>
      <w:r w:rsidRPr="00F3242B">
        <w:rPr>
          <w:sz w:val="28"/>
          <w:szCs w:val="28"/>
          <w:lang w:eastAsia="ru-RU"/>
        </w:rPr>
        <w:t>, значки, флажки и др.), иметь праздничные красочные плакаты, растяжки, флаги.  Руководитель группы обязан довести до сведения участников группы правила поведения на подобных мероприятиях.</w:t>
      </w:r>
    </w:p>
    <w:p w:rsidR="00F3242B" w:rsidRPr="00F3242B" w:rsidRDefault="00F3242B" w:rsidP="0005362D">
      <w:pPr>
        <w:tabs>
          <w:tab w:val="left" w:pos="709"/>
        </w:tabs>
        <w:suppressAutoHyphens w:val="0"/>
        <w:ind w:firstLine="540"/>
        <w:jc w:val="both"/>
        <w:rPr>
          <w:b/>
          <w:i/>
          <w:sz w:val="28"/>
          <w:szCs w:val="28"/>
          <w:lang w:eastAsia="ru-RU"/>
        </w:rPr>
      </w:pPr>
    </w:p>
    <w:p w:rsidR="00F3242B" w:rsidRDefault="00F3242B" w:rsidP="0005362D">
      <w:pPr>
        <w:tabs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9.      Подведение итогов конкурса.</w:t>
      </w:r>
    </w:p>
    <w:p w:rsidR="0005362D" w:rsidRPr="00F3242B" w:rsidRDefault="0005362D" w:rsidP="0005362D">
      <w:pPr>
        <w:tabs>
          <w:tab w:val="left" w:pos="709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F3242B" w:rsidRPr="00F3242B" w:rsidRDefault="00F3242B" w:rsidP="0005362D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9.1.</w:t>
      </w:r>
      <w:r w:rsidR="003C3FCF">
        <w:rPr>
          <w:sz w:val="28"/>
          <w:szCs w:val="28"/>
          <w:lang w:eastAsia="ru-RU"/>
        </w:rPr>
        <w:t xml:space="preserve"> По итогам турнира</w:t>
      </w:r>
      <w:r w:rsidRPr="00F3242B">
        <w:rPr>
          <w:sz w:val="28"/>
          <w:szCs w:val="28"/>
          <w:lang w:eastAsia="ru-RU"/>
        </w:rPr>
        <w:t xml:space="preserve"> определяется команда-победитель и обладатели специальных призов по номинациям (до 8 номинаций). Победителям вручаются </w:t>
      </w:r>
      <w:proofErr w:type="gramStart"/>
      <w:r w:rsidRPr="00F3242B">
        <w:rPr>
          <w:sz w:val="28"/>
          <w:szCs w:val="28"/>
          <w:lang w:eastAsia="ru-RU"/>
        </w:rPr>
        <w:t>дипломы,  кубки</w:t>
      </w:r>
      <w:proofErr w:type="gramEnd"/>
      <w:r w:rsidRPr="00F3242B">
        <w:rPr>
          <w:sz w:val="28"/>
          <w:szCs w:val="28"/>
          <w:lang w:eastAsia="ru-RU"/>
        </w:rPr>
        <w:t xml:space="preserve"> и призы от учредителей, ор</w:t>
      </w:r>
      <w:r w:rsidR="003C3FCF">
        <w:rPr>
          <w:sz w:val="28"/>
          <w:szCs w:val="28"/>
          <w:lang w:eastAsia="ru-RU"/>
        </w:rPr>
        <w:t>ганизаторов и спонсоров турнира</w:t>
      </w:r>
      <w:r w:rsidRPr="00F3242B">
        <w:rPr>
          <w:sz w:val="28"/>
          <w:szCs w:val="28"/>
          <w:lang w:eastAsia="ru-RU"/>
        </w:rPr>
        <w:t>. Дополнительные номинации и призы учреждаются</w:t>
      </w:r>
      <w:r w:rsidR="001F5621">
        <w:rPr>
          <w:sz w:val="28"/>
          <w:szCs w:val="28"/>
          <w:lang w:eastAsia="ru-RU"/>
        </w:rPr>
        <w:t xml:space="preserve"> по усмотрению организаторов и п</w:t>
      </w:r>
      <w:r w:rsidRPr="00F3242B">
        <w:rPr>
          <w:sz w:val="28"/>
          <w:szCs w:val="28"/>
          <w:lang w:eastAsia="ru-RU"/>
        </w:rPr>
        <w:t xml:space="preserve">рефектуры ТиНАО города Москвы. </w:t>
      </w:r>
    </w:p>
    <w:p w:rsidR="00F3242B" w:rsidRPr="00F3242B" w:rsidRDefault="00F3242B" w:rsidP="0005362D">
      <w:p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9.2.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Для профессиональной оценки выступлений команд-участниц и подведени</w:t>
      </w:r>
      <w:r w:rsidR="003C3FCF">
        <w:rPr>
          <w:sz w:val="28"/>
          <w:szCs w:val="28"/>
          <w:lang w:eastAsia="ru-RU"/>
        </w:rPr>
        <w:t>я итогов создается жюри турнира</w:t>
      </w:r>
      <w:r w:rsidRPr="00F3242B">
        <w:rPr>
          <w:sz w:val="28"/>
          <w:szCs w:val="28"/>
          <w:lang w:eastAsia="ru-RU"/>
        </w:rPr>
        <w:t xml:space="preserve">, состоящее из представителей организаторов, органов исполнительной власти города Москвы, общественных организаций, ведущих работу с молодежью, профессиональных артистов, известных </w:t>
      </w:r>
      <w:proofErr w:type="spellStart"/>
      <w:r w:rsidRPr="00F3242B">
        <w:rPr>
          <w:sz w:val="28"/>
          <w:szCs w:val="28"/>
          <w:lang w:eastAsia="ru-RU"/>
        </w:rPr>
        <w:t>КВНщиков</w:t>
      </w:r>
      <w:proofErr w:type="spellEnd"/>
      <w:r w:rsidRPr="00F3242B">
        <w:rPr>
          <w:sz w:val="28"/>
          <w:szCs w:val="28"/>
          <w:lang w:eastAsia="ru-RU"/>
        </w:rPr>
        <w:t xml:space="preserve">, режиссеров, представителей СМИ. </w:t>
      </w:r>
    </w:p>
    <w:p w:rsidR="001F5621" w:rsidRPr="00F3242B" w:rsidRDefault="00F3242B" w:rsidP="0005362D">
      <w:pPr>
        <w:suppressAutoHyphens w:val="0"/>
        <w:jc w:val="both"/>
        <w:rPr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9.3. </w:t>
      </w:r>
      <w:r w:rsidRPr="00F3242B">
        <w:rPr>
          <w:b/>
          <w:sz w:val="28"/>
          <w:szCs w:val="28"/>
          <w:lang w:eastAsia="ru-RU"/>
        </w:rPr>
        <w:tab/>
      </w:r>
      <w:r w:rsidRPr="00F3242B">
        <w:rPr>
          <w:sz w:val="28"/>
          <w:szCs w:val="28"/>
          <w:lang w:eastAsia="ru-RU"/>
        </w:rPr>
        <w:t>Жюри проводит экспертную оценку выступления команд и</w:t>
      </w:r>
      <w:r w:rsidR="003C3FCF">
        <w:rPr>
          <w:sz w:val="28"/>
          <w:szCs w:val="28"/>
          <w:lang w:eastAsia="ru-RU"/>
        </w:rPr>
        <w:t xml:space="preserve"> определяет победителей</w:t>
      </w:r>
      <w:r w:rsidRPr="00F3242B">
        <w:rPr>
          <w:sz w:val="28"/>
          <w:szCs w:val="28"/>
          <w:lang w:eastAsia="ru-RU"/>
        </w:rPr>
        <w:t xml:space="preserve">. Решения жюри являются окончательными и обжалованию не подлежат. </w:t>
      </w:r>
    </w:p>
    <w:p w:rsidR="00F3242B" w:rsidRPr="00F3242B" w:rsidRDefault="00F3242B" w:rsidP="0005362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10. Финансовое обеспечение конкурса.</w:t>
      </w:r>
    </w:p>
    <w:p w:rsidR="00A22F3A" w:rsidRDefault="00A22F3A" w:rsidP="0005362D">
      <w:pPr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</w:p>
    <w:p w:rsidR="00F3242B" w:rsidRPr="00F3242B" w:rsidRDefault="00A22F3A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F3242B" w:rsidRPr="00F3242B">
        <w:rPr>
          <w:b/>
          <w:sz w:val="28"/>
          <w:szCs w:val="28"/>
          <w:lang w:eastAsia="ru-RU"/>
        </w:rPr>
        <w:t xml:space="preserve"> </w:t>
      </w:r>
      <w:r w:rsidR="00F3242B" w:rsidRPr="00F3242B">
        <w:rPr>
          <w:sz w:val="28"/>
          <w:szCs w:val="28"/>
          <w:lang w:eastAsia="ru-RU"/>
        </w:rPr>
        <w:t>Расходы на организацию и техниче</w:t>
      </w:r>
      <w:r w:rsidR="003C3FCF">
        <w:rPr>
          <w:sz w:val="28"/>
          <w:szCs w:val="28"/>
          <w:lang w:eastAsia="ru-RU"/>
        </w:rPr>
        <w:t>ское обеспечение финала турнира</w:t>
      </w:r>
      <w:r w:rsidR="00F3242B" w:rsidRPr="00F3242B">
        <w:rPr>
          <w:sz w:val="28"/>
          <w:szCs w:val="28"/>
          <w:lang w:eastAsia="ru-RU"/>
        </w:rPr>
        <w:t>, награждение победителей осущес</w:t>
      </w:r>
      <w:r w:rsidR="005261C6">
        <w:rPr>
          <w:sz w:val="28"/>
          <w:szCs w:val="28"/>
          <w:lang w:eastAsia="ru-RU"/>
        </w:rPr>
        <w:t xml:space="preserve">твляется из средств префектуры </w:t>
      </w:r>
      <w:r w:rsidR="001F5621">
        <w:rPr>
          <w:sz w:val="28"/>
          <w:szCs w:val="28"/>
          <w:lang w:eastAsia="ru-RU"/>
        </w:rPr>
        <w:t xml:space="preserve">Троицкого и </w:t>
      </w:r>
      <w:proofErr w:type="spellStart"/>
      <w:r w:rsidR="001F5621">
        <w:rPr>
          <w:sz w:val="28"/>
          <w:szCs w:val="28"/>
          <w:lang w:eastAsia="ru-RU"/>
        </w:rPr>
        <w:t>Новомосковского</w:t>
      </w:r>
      <w:proofErr w:type="spellEnd"/>
      <w:r w:rsidR="001F5621">
        <w:rPr>
          <w:sz w:val="28"/>
          <w:szCs w:val="28"/>
          <w:lang w:eastAsia="ru-RU"/>
        </w:rPr>
        <w:t xml:space="preserve"> административных округов города Москвы.</w:t>
      </w:r>
    </w:p>
    <w:p w:rsidR="00F3242B" w:rsidRPr="00F3242B" w:rsidRDefault="00F3242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9C529C" w:rsidRDefault="009C529C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1F5621" w:rsidRDefault="001F5621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05362D" w:rsidRDefault="0005362D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DB5BC6" w:rsidRDefault="00DB5BC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DB5BC6" w:rsidRDefault="00DB5BC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DB5BC6" w:rsidRDefault="00DB5BC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DB5BC6" w:rsidRDefault="00DB5BC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583F3B" w:rsidRDefault="00583F3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583F3B" w:rsidRDefault="00583F3B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857AE8" w:rsidRDefault="00857AE8" w:rsidP="0005362D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443E26" w:rsidRDefault="00443E26" w:rsidP="00F3242B">
      <w:pPr>
        <w:suppressAutoHyphens w:val="0"/>
        <w:contextualSpacing/>
        <w:rPr>
          <w:sz w:val="28"/>
          <w:szCs w:val="28"/>
          <w:lang w:eastAsia="ru-RU"/>
        </w:rPr>
      </w:pPr>
    </w:p>
    <w:p w:rsidR="0005362D" w:rsidRDefault="0005362D" w:rsidP="00F3242B">
      <w:pPr>
        <w:suppressAutoHyphens w:val="0"/>
        <w:contextualSpacing/>
        <w:rPr>
          <w:sz w:val="28"/>
          <w:szCs w:val="28"/>
          <w:lang w:eastAsia="ru-RU"/>
        </w:rPr>
      </w:pPr>
    </w:p>
    <w:p w:rsidR="0005362D" w:rsidRDefault="0005362D" w:rsidP="00F3242B">
      <w:pPr>
        <w:suppressAutoHyphens w:val="0"/>
        <w:ind w:left="-540" w:firstLine="5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3C3FCF" w:rsidRDefault="003C3FCF" w:rsidP="00F3242B">
      <w:pPr>
        <w:suppressAutoHyphens w:val="0"/>
        <w:spacing w:line="360" w:lineRule="auto"/>
        <w:ind w:left="-540" w:firstLine="540"/>
        <w:jc w:val="center"/>
        <w:rPr>
          <w:b/>
          <w:sz w:val="28"/>
          <w:szCs w:val="28"/>
          <w:lang w:eastAsia="ru-RU"/>
        </w:rPr>
      </w:pPr>
    </w:p>
    <w:p w:rsidR="00F3242B" w:rsidRPr="00F3242B" w:rsidRDefault="00F3242B" w:rsidP="00F3242B">
      <w:pPr>
        <w:suppressAutoHyphens w:val="0"/>
        <w:spacing w:line="360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 xml:space="preserve">Заявка на участие в </w:t>
      </w:r>
    </w:p>
    <w:p w:rsidR="003C3FCF" w:rsidRPr="00F977EC" w:rsidRDefault="00A22F3A" w:rsidP="003C3FCF">
      <w:pPr>
        <w:pStyle w:val="a6"/>
        <w:spacing w:line="360" w:lineRule="auto"/>
      </w:pPr>
      <w:r>
        <w:rPr>
          <w:lang w:val="en-US"/>
        </w:rPr>
        <w:t>X</w:t>
      </w:r>
      <w:r w:rsidR="00583F3B">
        <w:rPr>
          <w:lang w:val="en-US"/>
        </w:rPr>
        <w:t>I</w:t>
      </w:r>
      <w:r w:rsidRPr="00F977EC">
        <w:t xml:space="preserve"> </w:t>
      </w:r>
      <w:r w:rsidR="003C3FCF">
        <w:t xml:space="preserve">окружном турнире КВН школьных и молодежных команд Троицкого и </w:t>
      </w:r>
      <w:proofErr w:type="spellStart"/>
      <w:r w:rsidR="003C3FCF">
        <w:t>Новомосковского</w:t>
      </w:r>
      <w:proofErr w:type="spellEnd"/>
      <w:r w:rsidR="003C3FCF">
        <w:t xml:space="preserve"> административных округов</w:t>
      </w:r>
    </w:p>
    <w:p w:rsidR="00F3242B" w:rsidRDefault="003C3FCF" w:rsidP="003C3FCF">
      <w:pPr>
        <w:suppressAutoHyphens w:val="0"/>
        <w:spacing w:line="360" w:lineRule="auto"/>
        <w:ind w:left="-540" w:firstLine="54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</w:rPr>
        <w:t xml:space="preserve"> города Москвы на Кубок префекта ТиНАО г. Москвы</w:t>
      </w:r>
      <w:r w:rsidRPr="00F3242B">
        <w:rPr>
          <w:b/>
          <w:sz w:val="28"/>
          <w:szCs w:val="28"/>
          <w:lang w:eastAsia="ru-RU"/>
        </w:rPr>
        <w:t xml:space="preserve"> </w:t>
      </w:r>
    </w:p>
    <w:p w:rsidR="003C3FCF" w:rsidRPr="00F3242B" w:rsidRDefault="003C3FCF" w:rsidP="003C3FCF">
      <w:pPr>
        <w:suppressAutoHyphens w:val="0"/>
        <w:spacing w:line="360" w:lineRule="auto"/>
        <w:ind w:left="-540" w:firstLine="540"/>
        <w:jc w:val="center"/>
        <w:rPr>
          <w:b/>
          <w:sz w:val="28"/>
          <w:szCs w:val="28"/>
          <w:lang w:eastAsia="ru-RU"/>
        </w:rPr>
      </w:pPr>
    </w:p>
    <w:p w:rsidR="00F3242B" w:rsidRPr="00F3242B" w:rsidRDefault="00F3242B" w:rsidP="00F3242B">
      <w:pPr>
        <w:numPr>
          <w:ilvl w:val="0"/>
          <w:numId w:val="8"/>
        </w:numPr>
        <w:suppressAutoHyphens w:val="0"/>
        <w:spacing w:line="360" w:lineRule="auto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Г</w:t>
      </w:r>
      <w:r w:rsidR="0005362D">
        <w:rPr>
          <w:b/>
          <w:sz w:val="28"/>
          <w:szCs w:val="28"/>
          <w:lang w:eastAsia="ru-RU"/>
        </w:rPr>
        <w:t>ородской округ/поселение ____</w:t>
      </w:r>
      <w:r w:rsidR="00443E26">
        <w:rPr>
          <w:b/>
          <w:sz w:val="28"/>
          <w:szCs w:val="28"/>
          <w:lang w:eastAsia="ru-RU"/>
        </w:rPr>
        <w:t>__</w:t>
      </w:r>
      <w:r w:rsidRPr="00F3242B">
        <w:rPr>
          <w:b/>
          <w:sz w:val="28"/>
          <w:szCs w:val="28"/>
          <w:lang w:eastAsia="ru-RU"/>
        </w:rPr>
        <w:t>_____________________________</w:t>
      </w:r>
      <w:r w:rsidR="00443E26">
        <w:rPr>
          <w:b/>
          <w:sz w:val="28"/>
          <w:szCs w:val="28"/>
          <w:lang w:val="en-US" w:eastAsia="ru-RU"/>
        </w:rPr>
        <w:t>_____</w:t>
      </w:r>
    </w:p>
    <w:p w:rsidR="00F3242B" w:rsidRPr="00F3242B" w:rsidRDefault="00F3242B" w:rsidP="00F3242B">
      <w:pPr>
        <w:numPr>
          <w:ilvl w:val="0"/>
          <w:numId w:val="8"/>
        </w:numPr>
        <w:suppressAutoHyphens w:val="0"/>
        <w:spacing w:line="360" w:lineRule="auto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Название команды_______________________________________</w:t>
      </w:r>
      <w:r w:rsidR="00443E26">
        <w:rPr>
          <w:b/>
          <w:sz w:val="28"/>
          <w:szCs w:val="28"/>
          <w:lang w:eastAsia="ru-RU"/>
        </w:rPr>
        <w:t>_____</w:t>
      </w:r>
      <w:r w:rsidR="00443E26">
        <w:rPr>
          <w:b/>
          <w:sz w:val="28"/>
          <w:szCs w:val="28"/>
          <w:lang w:val="en-US" w:eastAsia="ru-RU"/>
        </w:rPr>
        <w:t>____</w:t>
      </w:r>
    </w:p>
    <w:p w:rsidR="00F3242B" w:rsidRPr="00F3242B" w:rsidRDefault="00F3242B" w:rsidP="00F3242B">
      <w:pPr>
        <w:numPr>
          <w:ilvl w:val="0"/>
          <w:numId w:val="8"/>
        </w:numPr>
        <w:suppressAutoHyphens w:val="0"/>
        <w:spacing w:line="360" w:lineRule="auto"/>
        <w:rPr>
          <w:b/>
          <w:sz w:val="28"/>
          <w:szCs w:val="28"/>
          <w:lang w:eastAsia="ru-RU"/>
        </w:rPr>
      </w:pPr>
      <w:r w:rsidRPr="00F3242B">
        <w:rPr>
          <w:b/>
          <w:sz w:val="28"/>
          <w:szCs w:val="28"/>
          <w:lang w:eastAsia="ru-RU"/>
        </w:rPr>
        <w:t>Кол-во человек всего, включая техперсонал и руководителя___</w:t>
      </w:r>
      <w:r w:rsidR="0005362D">
        <w:rPr>
          <w:b/>
          <w:sz w:val="28"/>
          <w:szCs w:val="28"/>
          <w:lang w:eastAsia="ru-RU"/>
        </w:rPr>
        <w:t>_______</w:t>
      </w:r>
    </w:p>
    <w:p w:rsidR="0005362D" w:rsidRPr="0005362D" w:rsidRDefault="005261C6" w:rsidP="0005362D">
      <w:pPr>
        <w:pStyle w:val="ae"/>
        <w:numPr>
          <w:ilvl w:val="0"/>
          <w:numId w:val="8"/>
        </w:num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ФИО, моб. т</w:t>
      </w:r>
      <w:r w:rsidR="0005362D" w:rsidRPr="0005362D">
        <w:rPr>
          <w:b/>
          <w:sz w:val="28"/>
          <w:szCs w:val="28"/>
          <w:lang w:eastAsia="ru-RU"/>
        </w:rPr>
        <w:t>елефон,</w:t>
      </w:r>
      <w:r w:rsidR="00443E26" w:rsidRPr="0005362D">
        <w:rPr>
          <w:b/>
          <w:sz w:val="28"/>
          <w:szCs w:val="28"/>
          <w:lang w:eastAsia="ru-RU"/>
        </w:rPr>
        <w:t xml:space="preserve"> </w:t>
      </w:r>
      <w:r w:rsidR="00F3242B" w:rsidRPr="0005362D">
        <w:rPr>
          <w:b/>
          <w:sz w:val="28"/>
          <w:szCs w:val="28"/>
          <w:lang w:val="en-US" w:eastAsia="ru-RU"/>
        </w:rPr>
        <w:t>e</w:t>
      </w:r>
      <w:r w:rsidR="00443E26" w:rsidRPr="0005362D">
        <w:rPr>
          <w:b/>
          <w:sz w:val="28"/>
          <w:szCs w:val="28"/>
          <w:lang w:eastAsia="ru-RU"/>
        </w:rPr>
        <w:t>-</w:t>
      </w:r>
      <w:r w:rsidR="00F3242B" w:rsidRPr="0005362D">
        <w:rPr>
          <w:b/>
          <w:sz w:val="28"/>
          <w:szCs w:val="28"/>
          <w:lang w:val="en-US" w:eastAsia="ru-RU"/>
        </w:rPr>
        <w:t>mail</w:t>
      </w:r>
      <w:r w:rsidR="0005362D" w:rsidRPr="0005362D">
        <w:rPr>
          <w:b/>
          <w:sz w:val="28"/>
          <w:szCs w:val="28"/>
          <w:lang w:eastAsia="ru-RU"/>
        </w:rPr>
        <w:t xml:space="preserve"> руководителя:</w:t>
      </w:r>
      <w:r w:rsidR="00443E26" w:rsidRPr="0005362D">
        <w:rPr>
          <w:b/>
          <w:sz w:val="28"/>
          <w:szCs w:val="28"/>
          <w:lang w:eastAsia="ru-RU"/>
        </w:rPr>
        <w:t xml:space="preserve"> </w:t>
      </w:r>
      <w:r w:rsidR="0005362D" w:rsidRPr="0005362D">
        <w:rPr>
          <w:b/>
          <w:sz w:val="28"/>
          <w:szCs w:val="28"/>
          <w:lang w:eastAsia="ru-RU"/>
        </w:rPr>
        <w:t>_____</w:t>
      </w:r>
      <w:r w:rsidR="00F3242B" w:rsidRPr="0005362D">
        <w:rPr>
          <w:b/>
          <w:sz w:val="28"/>
          <w:szCs w:val="28"/>
          <w:lang w:eastAsia="ru-RU"/>
        </w:rPr>
        <w:t>________________________________</w:t>
      </w:r>
      <w:r w:rsidR="00443E26" w:rsidRPr="0005362D">
        <w:rPr>
          <w:b/>
          <w:sz w:val="28"/>
          <w:szCs w:val="28"/>
          <w:lang w:eastAsia="ru-RU"/>
        </w:rPr>
        <w:t>_____</w:t>
      </w:r>
      <w:r w:rsidR="0005362D">
        <w:rPr>
          <w:b/>
          <w:sz w:val="28"/>
          <w:szCs w:val="28"/>
          <w:lang w:eastAsia="ru-RU"/>
        </w:rPr>
        <w:t>_______________________</w:t>
      </w:r>
    </w:p>
    <w:p w:rsidR="00F3242B" w:rsidRPr="0005362D" w:rsidRDefault="00443E26" w:rsidP="0005362D">
      <w:pPr>
        <w:pStyle w:val="ae"/>
        <w:suppressAutoHyphens w:val="0"/>
        <w:rPr>
          <w:b/>
          <w:sz w:val="28"/>
          <w:szCs w:val="28"/>
          <w:lang w:eastAsia="ru-RU"/>
        </w:rPr>
      </w:pPr>
      <w:r w:rsidRPr="0005362D">
        <w:rPr>
          <w:b/>
          <w:sz w:val="28"/>
          <w:szCs w:val="28"/>
          <w:lang w:eastAsia="ru-RU"/>
        </w:rPr>
        <w:t>_____</w:t>
      </w:r>
      <w:r w:rsidR="0005362D" w:rsidRPr="0005362D">
        <w:rPr>
          <w:b/>
          <w:sz w:val="28"/>
          <w:szCs w:val="28"/>
          <w:lang w:eastAsia="ru-RU"/>
        </w:rPr>
        <w:t>_____________________</w:t>
      </w:r>
      <w:r w:rsidR="0005362D">
        <w:rPr>
          <w:b/>
          <w:sz w:val="28"/>
          <w:szCs w:val="28"/>
          <w:lang w:eastAsia="ru-RU"/>
        </w:rPr>
        <w:t>_______________________________________</w:t>
      </w:r>
    </w:p>
    <w:p w:rsidR="00F3242B" w:rsidRPr="00F3242B" w:rsidRDefault="00F3242B" w:rsidP="00F3242B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F3242B" w:rsidRPr="00F3242B" w:rsidRDefault="00F3242B" w:rsidP="00F3242B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237"/>
        <w:gridCol w:w="2693"/>
      </w:tblGrid>
      <w:tr w:rsidR="00443E26" w:rsidRPr="00F3242B" w:rsidTr="00443E26">
        <w:tc>
          <w:tcPr>
            <w:tcW w:w="741" w:type="dxa"/>
          </w:tcPr>
          <w:p w:rsidR="00443E26" w:rsidRPr="00F3242B" w:rsidRDefault="00443E26" w:rsidP="00A22F3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443E26" w:rsidRPr="00F3242B" w:rsidRDefault="00443E26" w:rsidP="00A22F3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443E26" w:rsidRPr="00F3242B" w:rsidRDefault="00443E26" w:rsidP="00A22F3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43E26" w:rsidRPr="00F3242B" w:rsidTr="00443E26">
        <w:tc>
          <w:tcPr>
            <w:tcW w:w="741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3242B">
              <w:rPr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43E26" w:rsidRPr="00F3242B" w:rsidRDefault="00443E26" w:rsidP="00F3242B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F3242B" w:rsidRPr="00F3242B" w:rsidRDefault="00F3242B" w:rsidP="00F3242B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F3242B" w:rsidRPr="00F3242B" w:rsidRDefault="004975EB" w:rsidP="00F3242B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ФИО, п</w:t>
      </w:r>
      <w:r w:rsidR="00443E26">
        <w:rPr>
          <w:b/>
          <w:sz w:val="28"/>
          <w:szCs w:val="28"/>
          <w:lang w:eastAsia="ru-RU"/>
        </w:rPr>
        <w:t>одпись руководителя</w:t>
      </w:r>
    </w:p>
    <w:p w:rsidR="00A372BD" w:rsidRPr="009C529C" w:rsidRDefault="00A372BD" w:rsidP="00443E26">
      <w:pPr>
        <w:suppressAutoHyphens w:val="0"/>
        <w:ind w:left="5664"/>
        <w:rPr>
          <w:sz w:val="28"/>
          <w:szCs w:val="28"/>
          <w:lang w:eastAsia="ru-RU"/>
        </w:rPr>
      </w:pPr>
    </w:p>
    <w:sectPr w:rsidR="00A372BD" w:rsidRPr="009C529C" w:rsidSect="0005362D">
      <w:headerReference w:type="default" r:id="rId7"/>
      <w:pgSz w:w="11906" w:h="16838"/>
      <w:pgMar w:top="720" w:right="720" w:bottom="720" w:left="1276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CC" w:rsidRDefault="00C20FCC">
      <w:r>
        <w:separator/>
      </w:r>
    </w:p>
  </w:endnote>
  <w:endnote w:type="continuationSeparator" w:id="0">
    <w:p w:rsidR="00C20FCC" w:rsidRDefault="00C2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CC" w:rsidRDefault="00C20FCC">
      <w:r>
        <w:separator/>
      </w:r>
    </w:p>
  </w:footnote>
  <w:footnote w:type="continuationSeparator" w:id="0">
    <w:p w:rsidR="00C20FCC" w:rsidRDefault="00C2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07241"/>
      <w:docPartObj>
        <w:docPartGallery w:val="Page Numbers (Top of Page)"/>
        <w:docPartUnique/>
      </w:docPartObj>
    </w:sdtPr>
    <w:sdtEndPr/>
    <w:sdtContent>
      <w:p w:rsidR="0005362D" w:rsidRDefault="000536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C1">
          <w:rPr>
            <w:noProof/>
          </w:rPr>
          <w:t>6</w:t>
        </w:r>
        <w:r>
          <w:fldChar w:fldCharType="end"/>
        </w:r>
      </w:p>
    </w:sdtContent>
  </w:sdt>
  <w:p w:rsidR="00A372BD" w:rsidRDefault="00A372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891186"/>
    <w:multiLevelType w:val="multilevel"/>
    <w:tmpl w:val="054A21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6FB7284"/>
    <w:multiLevelType w:val="multilevel"/>
    <w:tmpl w:val="82D0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493D6B6C"/>
    <w:multiLevelType w:val="multilevel"/>
    <w:tmpl w:val="332EC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895AB4"/>
    <w:multiLevelType w:val="hybridMultilevel"/>
    <w:tmpl w:val="E6F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C3EF4"/>
    <w:multiLevelType w:val="hybridMultilevel"/>
    <w:tmpl w:val="55A89174"/>
    <w:lvl w:ilvl="0" w:tplc="EF24D67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3E455A"/>
    <w:multiLevelType w:val="hybridMultilevel"/>
    <w:tmpl w:val="AB2E8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4"/>
    <w:rsid w:val="0005362D"/>
    <w:rsid w:val="00087CEE"/>
    <w:rsid w:val="000A0251"/>
    <w:rsid w:val="000A03B9"/>
    <w:rsid w:val="000E3C5E"/>
    <w:rsid w:val="000F7D75"/>
    <w:rsid w:val="001764F5"/>
    <w:rsid w:val="001904AB"/>
    <w:rsid w:val="001F0E76"/>
    <w:rsid w:val="001F5621"/>
    <w:rsid w:val="0020567A"/>
    <w:rsid w:val="0027228D"/>
    <w:rsid w:val="003144C1"/>
    <w:rsid w:val="003506E4"/>
    <w:rsid w:val="00370E08"/>
    <w:rsid w:val="003C3FCF"/>
    <w:rsid w:val="00432395"/>
    <w:rsid w:val="00443E26"/>
    <w:rsid w:val="00445237"/>
    <w:rsid w:val="004964CF"/>
    <w:rsid w:val="004975EB"/>
    <w:rsid w:val="004A47BE"/>
    <w:rsid w:val="00501590"/>
    <w:rsid w:val="005261C6"/>
    <w:rsid w:val="005414F0"/>
    <w:rsid w:val="00583F3B"/>
    <w:rsid w:val="005A05FB"/>
    <w:rsid w:val="005B75BA"/>
    <w:rsid w:val="005C3E5C"/>
    <w:rsid w:val="005C6037"/>
    <w:rsid w:val="00647012"/>
    <w:rsid w:val="006A58BF"/>
    <w:rsid w:val="00715AF2"/>
    <w:rsid w:val="007E7358"/>
    <w:rsid w:val="008226C2"/>
    <w:rsid w:val="008249BE"/>
    <w:rsid w:val="00841D05"/>
    <w:rsid w:val="0084513E"/>
    <w:rsid w:val="0084698A"/>
    <w:rsid w:val="00857AE8"/>
    <w:rsid w:val="0089602A"/>
    <w:rsid w:val="009210A4"/>
    <w:rsid w:val="00945EB3"/>
    <w:rsid w:val="00967EDF"/>
    <w:rsid w:val="00990AD8"/>
    <w:rsid w:val="009A44FB"/>
    <w:rsid w:val="009C529C"/>
    <w:rsid w:val="00A22F3A"/>
    <w:rsid w:val="00A36DF6"/>
    <w:rsid w:val="00A372BD"/>
    <w:rsid w:val="00A94536"/>
    <w:rsid w:val="00AB5331"/>
    <w:rsid w:val="00AD0719"/>
    <w:rsid w:val="00C20FCC"/>
    <w:rsid w:val="00C93565"/>
    <w:rsid w:val="00CE1F67"/>
    <w:rsid w:val="00D5404F"/>
    <w:rsid w:val="00D75A74"/>
    <w:rsid w:val="00DB1CC4"/>
    <w:rsid w:val="00DB5BC6"/>
    <w:rsid w:val="00E13342"/>
    <w:rsid w:val="00E31C13"/>
    <w:rsid w:val="00EA5AB3"/>
    <w:rsid w:val="00EB2935"/>
    <w:rsid w:val="00ED3466"/>
    <w:rsid w:val="00F15E8E"/>
    <w:rsid w:val="00F3242B"/>
    <w:rsid w:val="00F977EC"/>
    <w:rsid w:val="00FA4B92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426D56"/>
  <w15:docId w15:val="{013FA4F6-CEF0-4E27-BBD7-6040602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line="360" w:lineRule="auto"/>
    </w:pPr>
    <w:rPr>
      <w:sz w:val="28"/>
    </w:r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</w:rPr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4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5015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01590"/>
    <w:rPr>
      <w:rFonts w:ascii="Tahoma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5362D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05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Company</Company>
  <LinksUpToDate>false</LinksUpToDate>
  <CharactersWithSpaces>8466</CharactersWithSpaces>
  <SharedDoc>false</SharedDoc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mailto:kvn-tinao@mail.ru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bashirova</dc:creator>
  <cp:lastModifiedBy>Струшкова Елена Борисовна</cp:lastModifiedBy>
  <cp:revision>3</cp:revision>
  <cp:lastPrinted>2024-10-14T09:10:00Z</cp:lastPrinted>
  <dcterms:created xsi:type="dcterms:W3CDTF">2024-10-14T09:10:00Z</dcterms:created>
  <dcterms:modified xsi:type="dcterms:W3CDTF">2024-10-14T09:25:00Z</dcterms:modified>
</cp:coreProperties>
</file>